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728F4" w14:textId="096BE033" w:rsidR="00B3121C" w:rsidRDefault="00B3121C" w:rsidP="00B3121C">
      <w:pPr>
        <w:jc w:val="center"/>
        <w:rPr>
          <w:rFonts w:ascii="Times New Roman" w:hAnsi="Times New Roman" w:cs="Times New Roman"/>
          <w:lang w:val="mn-MN"/>
        </w:rPr>
      </w:pPr>
      <w:r>
        <w:rPr>
          <w:rFonts w:ascii="Times New Roman" w:hAnsi="Times New Roman" w:cs="Times New Roman"/>
          <w:lang w:val="mn-MN"/>
        </w:rPr>
        <w:t xml:space="preserve">                                                                                           </w:t>
      </w:r>
      <w:r w:rsidR="00A720FF">
        <w:rPr>
          <w:rFonts w:ascii="Times New Roman" w:hAnsi="Times New Roman" w:cs="Times New Roman"/>
          <w:lang w:val="mn-MN"/>
        </w:rPr>
        <w:t xml:space="preserve"> </w:t>
      </w:r>
      <w:r>
        <w:rPr>
          <w:rFonts w:ascii="Times New Roman" w:hAnsi="Times New Roman" w:cs="Times New Roman"/>
          <w:lang w:val="mn-MN"/>
        </w:rPr>
        <w:t xml:space="preserve">  БАТЛАВ</w:t>
      </w:r>
    </w:p>
    <w:p w14:paraId="11418910" w14:textId="6B4B241E" w:rsidR="00B3121C" w:rsidRDefault="00B3121C" w:rsidP="00B3121C">
      <w:pPr>
        <w:jc w:val="right"/>
        <w:rPr>
          <w:rFonts w:ascii="Times New Roman" w:hAnsi="Times New Roman" w:cs="Times New Roman"/>
          <w:lang w:val="mn-MN"/>
        </w:rPr>
      </w:pPr>
      <w:r>
        <w:rPr>
          <w:rFonts w:ascii="Times New Roman" w:hAnsi="Times New Roman" w:cs="Times New Roman"/>
          <w:lang w:val="mn-MN"/>
        </w:rPr>
        <w:t>ЗАХИРАЛ                     Б.ГЭРЭ</w:t>
      </w:r>
      <w:r w:rsidR="005B32C6">
        <w:rPr>
          <w:rFonts w:ascii="Times New Roman" w:hAnsi="Times New Roman" w:cs="Times New Roman"/>
          <w:lang w:val="mn-MN"/>
        </w:rPr>
        <w:t>Л</w:t>
      </w:r>
      <w:r>
        <w:rPr>
          <w:rFonts w:ascii="Times New Roman" w:hAnsi="Times New Roman" w:cs="Times New Roman"/>
          <w:lang w:val="mn-MN"/>
        </w:rPr>
        <w:t>ГУА</w:t>
      </w:r>
    </w:p>
    <w:p w14:paraId="5EA7639B" w14:textId="77777777" w:rsidR="00B3121C" w:rsidRDefault="00B3121C" w:rsidP="00B3121C">
      <w:pPr>
        <w:jc w:val="right"/>
        <w:rPr>
          <w:rFonts w:ascii="Times New Roman" w:hAnsi="Times New Roman" w:cs="Times New Roman"/>
          <w:lang w:val="mn-MN"/>
        </w:rPr>
      </w:pPr>
    </w:p>
    <w:p w14:paraId="2042EA71" w14:textId="66A89F38" w:rsidR="00F37F97" w:rsidRPr="002B7A33" w:rsidRDefault="00B3121C" w:rsidP="00B3121C">
      <w:pPr>
        <w:jc w:val="center"/>
        <w:rPr>
          <w:rFonts w:ascii="Times New Roman" w:hAnsi="Times New Roman" w:cs="Times New Roman"/>
          <w:sz w:val="22"/>
          <w:szCs w:val="22"/>
          <w:lang w:val="mn-MN"/>
        </w:rPr>
      </w:pPr>
      <w:r w:rsidRPr="00B3121C">
        <w:rPr>
          <w:rFonts w:ascii="Times New Roman" w:hAnsi="Times New Roman" w:cs="Times New Roman"/>
          <w:lang w:val="mn-MN"/>
        </w:rPr>
        <w:t>НАСАН ТУРШИЙН СУРАЛЦАХУЙН ТӨВИЙН 09</w:t>
      </w:r>
      <w:r w:rsidR="008F647B">
        <w:rPr>
          <w:rFonts w:ascii="Times New Roman" w:hAnsi="Times New Roman" w:cs="Times New Roman"/>
          <w:lang w:val="mn-MN"/>
        </w:rPr>
        <w:t>-12 ДУГААР</w:t>
      </w:r>
      <w:r w:rsidRPr="00B3121C">
        <w:rPr>
          <w:rFonts w:ascii="Times New Roman" w:hAnsi="Times New Roman" w:cs="Times New Roman"/>
          <w:lang w:val="mn-MN"/>
        </w:rPr>
        <w:t xml:space="preserve"> САРЫН </w:t>
      </w:r>
      <w:r w:rsidR="008F647B">
        <w:rPr>
          <w:rFonts w:ascii="Times New Roman" w:hAnsi="Times New Roman" w:cs="Times New Roman"/>
          <w:lang w:val="mn-MN"/>
        </w:rPr>
        <w:t xml:space="preserve">                          </w:t>
      </w:r>
      <w:r w:rsidRPr="00B3121C">
        <w:rPr>
          <w:rFonts w:ascii="Times New Roman" w:hAnsi="Times New Roman" w:cs="Times New Roman"/>
          <w:lang w:val="mn-MN"/>
        </w:rPr>
        <w:t>СУРГАЛТЫН СЭДЭВ</w:t>
      </w:r>
    </w:p>
    <w:p w14:paraId="183ABF5E" w14:textId="67662EEB" w:rsidR="002B7A33" w:rsidRPr="002B7A33" w:rsidRDefault="002B7A33" w:rsidP="002B7A33">
      <w:pPr>
        <w:jc w:val="right"/>
        <w:rPr>
          <w:rFonts w:ascii="Times New Roman" w:hAnsi="Times New Roman" w:cs="Times New Roman"/>
          <w:sz w:val="22"/>
          <w:szCs w:val="22"/>
          <w:lang w:val="mn-MN"/>
        </w:rPr>
      </w:pPr>
      <w:r w:rsidRPr="002B7A33">
        <w:rPr>
          <w:rFonts w:ascii="Times New Roman" w:hAnsi="Times New Roman" w:cs="Times New Roman"/>
          <w:sz w:val="22"/>
          <w:szCs w:val="22"/>
          <w:lang w:val="mn-MN"/>
        </w:rPr>
        <w:t xml:space="preserve">                                                    2026.09.08</w:t>
      </w:r>
    </w:p>
    <w:tbl>
      <w:tblPr>
        <w:tblStyle w:val="TableGrid"/>
        <w:tblW w:w="9639" w:type="dxa"/>
        <w:tblInd w:w="-5" w:type="dxa"/>
        <w:tblLayout w:type="fixed"/>
        <w:tblLook w:val="04A0" w:firstRow="1" w:lastRow="0" w:firstColumn="1" w:lastColumn="0" w:noHBand="0" w:noVBand="1"/>
      </w:tblPr>
      <w:tblGrid>
        <w:gridCol w:w="458"/>
        <w:gridCol w:w="1243"/>
        <w:gridCol w:w="1985"/>
        <w:gridCol w:w="4252"/>
        <w:gridCol w:w="1701"/>
      </w:tblGrid>
      <w:tr w:rsidR="00A720FF" w14:paraId="7C2B049C" w14:textId="77777777" w:rsidTr="002B7A33">
        <w:tc>
          <w:tcPr>
            <w:tcW w:w="458" w:type="dxa"/>
            <w:shd w:val="clear" w:color="auto" w:fill="E7E6E6" w:themeFill="background2"/>
            <w:vAlign w:val="center"/>
          </w:tcPr>
          <w:p w14:paraId="11994E92" w14:textId="60D15330" w:rsidR="00B3121C" w:rsidRPr="00300779" w:rsidRDefault="00B3121C" w:rsidP="005D45F5">
            <w:pPr>
              <w:ind w:left="-262" w:firstLine="262"/>
              <w:jc w:val="center"/>
              <w:rPr>
                <w:rFonts w:ascii="Times New Roman" w:hAnsi="Times New Roman" w:cs="Times New Roman"/>
                <w:b/>
                <w:bCs/>
                <w:lang w:val="mn-MN"/>
              </w:rPr>
            </w:pPr>
            <w:r w:rsidRPr="00300779">
              <w:rPr>
                <w:rFonts w:ascii="Times New Roman" w:hAnsi="Times New Roman" w:cs="Times New Roman"/>
                <w:b/>
                <w:bCs/>
                <w:lang w:val="mn-MN"/>
              </w:rPr>
              <w:t>№</w:t>
            </w:r>
          </w:p>
        </w:tc>
        <w:tc>
          <w:tcPr>
            <w:tcW w:w="1243" w:type="dxa"/>
            <w:shd w:val="clear" w:color="auto" w:fill="E7E6E6" w:themeFill="background2"/>
            <w:vAlign w:val="center"/>
          </w:tcPr>
          <w:p w14:paraId="4167E26C" w14:textId="48B5187C" w:rsidR="00B3121C" w:rsidRPr="00300779" w:rsidRDefault="00B3121C" w:rsidP="005D45F5">
            <w:pPr>
              <w:jc w:val="center"/>
              <w:rPr>
                <w:rFonts w:ascii="Times New Roman" w:hAnsi="Times New Roman" w:cs="Times New Roman"/>
                <w:b/>
                <w:bCs/>
                <w:lang w:val="mn-MN"/>
              </w:rPr>
            </w:pPr>
            <w:r w:rsidRPr="00300779">
              <w:rPr>
                <w:rFonts w:ascii="Times New Roman" w:hAnsi="Times New Roman" w:cs="Times New Roman"/>
                <w:b/>
                <w:bCs/>
                <w:lang w:val="mn-MN"/>
              </w:rPr>
              <w:t>Ч</w:t>
            </w:r>
            <w:r w:rsidR="005D45F5" w:rsidRPr="00300779">
              <w:rPr>
                <w:rFonts w:ascii="Times New Roman" w:hAnsi="Times New Roman" w:cs="Times New Roman"/>
                <w:b/>
                <w:bCs/>
                <w:lang w:val="mn-MN"/>
              </w:rPr>
              <w:t>иглэл</w:t>
            </w:r>
          </w:p>
        </w:tc>
        <w:tc>
          <w:tcPr>
            <w:tcW w:w="1985" w:type="dxa"/>
            <w:shd w:val="clear" w:color="auto" w:fill="E7E6E6" w:themeFill="background2"/>
            <w:vAlign w:val="center"/>
          </w:tcPr>
          <w:p w14:paraId="49662998" w14:textId="58E5FFE2" w:rsidR="00B3121C" w:rsidRPr="00300779" w:rsidRDefault="00B3121C" w:rsidP="005D45F5">
            <w:pPr>
              <w:jc w:val="center"/>
              <w:rPr>
                <w:rFonts w:ascii="Times New Roman" w:hAnsi="Times New Roman" w:cs="Times New Roman"/>
                <w:b/>
                <w:bCs/>
                <w:lang w:val="mn-MN"/>
              </w:rPr>
            </w:pPr>
            <w:r w:rsidRPr="00300779">
              <w:rPr>
                <w:rFonts w:ascii="Times New Roman" w:hAnsi="Times New Roman" w:cs="Times New Roman"/>
                <w:b/>
                <w:bCs/>
                <w:lang w:val="mn-MN"/>
              </w:rPr>
              <w:t>С</w:t>
            </w:r>
            <w:r w:rsidR="005D45F5" w:rsidRPr="00300779">
              <w:rPr>
                <w:rFonts w:ascii="Times New Roman" w:hAnsi="Times New Roman" w:cs="Times New Roman"/>
                <w:b/>
                <w:bCs/>
                <w:lang w:val="mn-MN"/>
              </w:rPr>
              <w:t>ургалтын сэдэв</w:t>
            </w:r>
          </w:p>
        </w:tc>
        <w:tc>
          <w:tcPr>
            <w:tcW w:w="4252" w:type="dxa"/>
            <w:shd w:val="clear" w:color="auto" w:fill="E7E6E6" w:themeFill="background2"/>
            <w:vAlign w:val="center"/>
          </w:tcPr>
          <w:p w14:paraId="6F567652" w14:textId="0C3EEB06" w:rsidR="00B3121C" w:rsidRPr="00300779" w:rsidRDefault="00B3121C" w:rsidP="005D45F5">
            <w:pPr>
              <w:jc w:val="center"/>
              <w:rPr>
                <w:rFonts w:ascii="Times New Roman" w:hAnsi="Times New Roman" w:cs="Times New Roman"/>
                <w:b/>
                <w:bCs/>
                <w:lang w:val="mn-MN"/>
              </w:rPr>
            </w:pPr>
            <w:r w:rsidRPr="00300779">
              <w:rPr>
                <w:rFonts w:ascii="Times New Roman" w:hAnsi="Times New Roman" w:cs="Times New Roman"/>
                <w:b/>
                <w:bCs/>
                <w:lang w:val="mn-MN"/>
              </w:rPr>
              <w:t>А</w:t>
            </w:r>
            <w:r w:rsidR="005D45F5" w:rsidRPr="00300779">
              <w:rPr>
                <w:rFonts w:ascii="Times New Roman" w:hAnsi="Times New Roman" w:cs="Times New Roman"/>
                <w:b/>
                <w:bCs/>
                <w:lang w:val="mn-MN"/>
              </w:rPr>
              <w:t>гуулга</w:t>
            </w:r>
          </w:p>
        </w:tc>
        <w:tc>
          <w:tcPr>
            <w:tcW w:w="1701" w:type="dxa"/>
            <w:shd w:val="clear" w:color="auto" w:fill="E7E6E6" w:themeFill="background2"/>
            <w:vAlign w:val="center"/>
          </w:tcPr>
          <w:p w14:paraId="63061A47" w14:textId="77531559" w:rsidR="00B3121C" w:rsidRPr="00300779" w:rsidRDefault="00B3121C" w:rsidP="005D45F5">
            <w:pPr>
              <w:jc w:val="center"/>
              <w:rPr>
                <w:rFonts w:ascii="Times New Roman" w:hAnsi="Times New Roman" w:cs="Times New Roman"/>
                <w:b/>
                <w:bCs/>
                <w:lang w:val="mn-MN"/>
              </w:rPr>
            </w:pPr>
            <w:r w:rsidRPr="00300779">
              <w:rPr>
                <w:rFonts w:ascii="Times New Roman" w:hAnsi="Times New Roman" w:cs="Times New Roman"/>
                <w:b/>
                <w:bCs/>
                <w:lang w:val="mn-MN"/>
              </w:rPr>
              <w:t>Х</w:t>
            </w:r>
            <w:r w:rsidR="005D45F5" w:rsidRPr="00300779">
              <w:rPr>
                <w:rFonts w:ascii="Times New Roman" w:hAnsi="Times New Roman" w:cs="Times New Roman"/>
                <w:b/>
                <w:bCs/>
                <w:lang w:val="mn-MN"/>
              </w:rPr>
              <w:t>ариуцах багш, менежер</w:t>
            </w:r>
          </w:p>
        </w:tc>
      </w:tr>
      <w:tr w:rsidR="00E5066E" w:rsidRPr="00300779" w14:paraId="71D5E90D" w14:textId="77777777" w:rsidTr="002B7A33">
        <w:tc>
          <w:tcPr>
            <w:tcW w:w="458" w:type="dxa"/>
            <w:vAlign w:val="center"/>
          </w:tcPr>
          <w:p w14:paraId="195CC751" w14:textId="0C5DA4D4" w:rsidR="00E5066E" w:rsidRPr="00300779" w:rsidRDefault="00E5066E" w:rsidP="00300779">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w:t>
            </w:r>
          </w:p>
        </w:tc>
        <w:tc>
          <w:tcPr>
            <w:tcW w:w="1243" w:type="dxa"/>
            <w:vMerge w:val="restart"/>
          </w:tcPr>
          <w:p w14:paraId="67E868B8" w14:textId="77777777" w:rsidR="00E5066E" w:rsidRPr="00300779" w:rsidRDefault="00E5066E" w:rsidP="00B0556C">
            <w:pPr>
              <w:rPr>
                <w:rFonts w:ascii="Times New Roman" w:hAnsi="Times New Roman" w:cs="Times New Roman"/>
                <w:sz w:val="22"/>
                <w:szCs w:val="22"/>
              </w:rPr>
            </w:pPr>
          </w:p>
          <w:p w14:paraId="17571E9C" w14:textId="0E8037C6" w:rsidR="00E5066E" w:rsidRPr="00300779" w:rsidRDefault="00E5066E" w:rsidP="00B0556C">
            <w:pPr>
              <w:rPr>
                <w:rFonts w:ascii="Times New Roman" w:hAnsi="Times New Roman" w:cs="Times New Roman"/>
                <w:sz w:val="22"/>
                <w:szCs w:val="22"/>
                <w:lang w:val="mn-MN"/>
              </w:rPr>
            </w:pPr>
            <w:r w:rsidRPr="00300779">
              <w:rPr>
                <w:rFonts w:ascii="Times New Roman" w:hAnsi="Times New Roman" w:cs="Times New Roman"/>
                <w:sz w:val="22"/>
                <w:szCs w:val="22"/>
              </w:rPr>
              <w:t>Бичиг үсгийн боловсрол олгох</w:t>
            </w:r>
          </w:p>
        </w:tc>
        <w:tc>
          <w:tcPr>
            <w:tcW w:w="1985" w:type="dxa"/>
          </w:tcPr>
          <w:p w14:paraId="043DF249" w14:textId="0187E63D" w:rsidR="00E5066E" w:rsidRPr="00300779" w:rsidRDefault="00E5066E" w:rsidP="008A5DF3">
            <w:pPr>
              <w:rPr>
                <w:rFonts w:ascii="Times New Roman" w:hAnsi="Times New Roman" w:cs="Times New Roman"/>
                <w:sz w:val="22"/>
                <w:szCs w:val="22"/>
                <w:lang w:val="mn-MN"/>
              </w:rPr>
            </w:pPr>
            <w:r w:rsidRPr="00300779">
              <w:rPr>
                <w:rFonts w:ascii="Times New Roman" w:hAnsi="Times New Roman" w:cs="Times New Roman"/>
                <w:sz w:val="22"/>
                <w:szCs w:val="22"/>
              </w:rPr>
              <w:t>Үндэсний бичгийн анхан, дунд шат</w:t>
            </w:r>
          </w:p>
        </w:tc>
        <w:tc>
          <w:tcPr>
            <w:tcW w:w="4252" w:type="dxa"/>
          </w:tcPr>
          <w:p w14:paraId="5784830E" w14:textId="03F530CC" w:rsidR="00E5066E" w:rsidRPr="00300779" w:rsidRDefault="00E5066E" w:rsidP="0078434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Үндэсний бичгийн сургалт /эгшиг, гийгүүлэгч, үг холбох, бичлэг дуудлагын ялгаа/</w:t>
            </w:r>
          </w:p>
        </w:tc>
        <w:tc>
          <w:tcPr>
            <w:tcW w:w="1701" w:type="dxa"/>
            <w:vMerge w:val="restart"/>
            <w:vAlign w:val="center"/>
          </w:tcPr>
          <w:p w14:paraId="551CE47F" w14:textId="77777777"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С.Соёл-Эрдэнэ</w:t>
            </w:r>
          </w:p>
          <w:p w14:paraId="11A49431" w14:textId="3A547518"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80708761</w:t>
            </w:r>
          </w:p>
        </w:tc>
      </w:tr>
      <w:tr w:rsidR="00E5066E" w:rsidRPr="00300779" w14:paraId="1518AC35" w14:textId="77777777" w:rsidTr="002B7A33">
        <w:tc>
          <w:tcPr>
            <w:tcW w:w="458" w:type="dxa"/>
            <w:vAlign w:val="center"/>
          </w:tcPr>
          <w:p w14:paraId="6FDD6DFA" w14:textId="2D88BB61" w:rsidR="00E5066E" w:rsidRPr="00300779" w:rsidRDefault="00E5066E" w:rsidP="00300779">
            <w:pPr>
              <w:jc w:val="center"/>
              <w:rPr>
                <w:rFonts w:ascii="Times New Roman" w:hAnsi="Times New Roman" w:cs="Times New Roman"/>
                <w:sz w:val="22"/>
                <w:szCs w:val="22"/>
                <w:lang w:val="mn-MN"/>
              </w:rPr>
            </w:pPr>
            <w:r>
              <w:rPr>
                <w:rFonts w:ascii="Times New Roman" w:hAnsi="Times New Roman" w:cs="Times New Roman"/>
                <w:sz w:val="22"/>
                <w:szCs w:val="22"/>
                <w:lang w:val="mn-MN"/>
              </w:rPr>
              <w:t>2</w:t>
            </w:r>
          </w:p>
        </w:tc>
        <w:tc>
          <w:tcPr>
            <w:tcW w:w="1243" w:type="dxa"/>
            <w:vMerge/>
          </w:tcPr>
          <w:p w14:paraId="1CD11220" w14:textId="77777777" w:rsidR="00E5066E" w:rsidRPr="00300779" w:rsidRDefault="00E5066E" w:rsidP="00B0556C">
            <w:pPr>
              <w:rPr>
                <w:rFonts w:ascii="Times New Roman" w:hAnsi="Times New Roman" w:cs="Times New Roman"/>
                <w:sz w:val="22"/>
                <w:szCs w:val="22"/>
              </w:rPr>
            </w:pPr>
          </w:p>
        </w:tc>
        <w:tc>
          <w:tcPr>
            <w:tcW w:w="1985" w:type="dxa"/>
          </w:tcPr>
          <w:p w14:paraId="1BB1044F" w14:textId="16CB2E40" w:rsidR="00E5066E" w:rsidRPr="00300779" w:rsidRDefault="00E5066E" w:rsidP="008A5DF3">
            <w:pPr>
              <w:rPr>
                <w:rFonts w:ascii="Times New Roman" w:hAnsi="Times New Roman" w:cs="Times New Roman"/>
                <w:sz w:val="22"/>
                <w:szCs w:val="22"/>
              </w:rPr>
            </w:pPr>
            <w:r>
              <w:rPr>
                <w:rFonts w:ascii="Times New Roman" w:hAnsi="Times New Roman" w:cs="Times New Roman"/>
                <w:sz w:val="22"/>
                <w:szCs w:val="22"/>
              </w:rPr>
              <w:t>Бичиг үсгийн боловсрол олгох</w:t>
            </w:r>
          </w:p>
        </w:tc>
        <w:tc>
          <w:tcPr>
            <w:tcW w:w="4252" w:type="dxa"/>
          </w:tcPr>
          <w:p w14:paraId="70FF0464" w14:textId="2EA83705" w:rsidR="00E5066E" w:rsidRPr="00300779" w:rsidRDefault="00E5066E" w:rsidP="0078434E">
            <w:pPr>
              <w:jc w:val="both"/>
              <w:rPr>
                <w:rFonts w:ascii="Times New Roman" w:hAnsi="Times New Roman" w:cs="Times New Roman"/>
                <w:sz w:val="22"/>
                <w:szCs w:val="22"/>
                <w:lang w:val="mn-MN"/>
              </w:rPr>
            </w:pPr>
            <w:r>
              <w:rPr>
                <w:rFonts w:ascii="Times New Roman" w:hAnsi="Times New Roman" w:cs="Times New Roman"/>
                <w:sz w:val="22"/>
                <w:szCs w:val="22"/>
                <w:lang w:val="mn-MN"/>
              </w:rPr>
              <w:t>Бичиг үсэг бага мэдэгчийн унших, бичих чадварыг сайжруулах</w:t>
            </w:r>
          </w:p>
        </w:tc>
        <w:tc>
          <w:tcPr>
            <w:tcW w:w="1701" w:type="dxa"/>
            <w:vMerge/>
          </w:tcPr>
          <w:p w14:paraId="02586B4A" w14:textId="77777777" w:rsidR="00E5066E" w:rsidRPr="00300779" w:rsidRDefault="00E5066E" w:rsidP="00B3121C">
            <w:pPr>
              <w:jc w:val="center"/>
              <w:rPr>
                <w:rFonts w:ascii="Times New Roman" w:hAnsi="Times New Roman" w:cs="Times New Roman"/>
                <w:sz w:val="22"/>
                <w:szCs w:val="22"/>
                <w:lang w:val="mn-MN"/>
              </w:rPr>
            </w:pPr>
          </w:p>
        </w:tc>
      </w:tr>
      <w:tr w:rsidR="00E5066E" w:rsidRPr="00300779" w14:paraId="3724DA0D" w14:textId="77777777" w:rsidTr="002B7A33">
        <w:tc>
          <w:tcPr>
            <w:tcW w:w="458" w:type="dxa"/>
            <w:vAlign w:val="center"/>
          </w:tcPr>
          <w:p w14:paraId="365A7BFA" w14:textId="046FC7F5"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w:t>
            </w:r>
          </w:p>
        </w:tc>
        <w:tc>
          <w:tcPr>
            <w:tcW w:w="1243" w:type="dxa"/>
            <w:vMerge/>
          </w:tcPr>
          <w:p w14:paraId="48530128" w14:textId="77777777" w:rsidR="00E5066E" w:rsidRPr="00300779" w:rsidRDefault="00E5066E" w:rsidP="00E5066E">
            <w:pPr>
              <w:rPr>
                <w:rFonts w:ascii="Times New Roman" w:hAnsi="Times New Roman" w:cs="Times New Roman"/>
                <w:sz w:val="22"/>
                <w:szCs w:val="22"/>
                <w:lang w:val="mn-MN"/>
              </w:rPr>
            </w:pPr>
          </w:p>
        </w:tc>
        <w:tc>
          <w:tcPr>
            <w:tcW w:w="1985" w:type="dxa"/>
          </w:tcPr>
          <w:p w14:paraId="3360457B" w14:textId="645D5727" w:rsidR="00E5066E" w:rsidRPr="00300779" w:rsidRDefault="00E5066E" w:rsidP="00E5066E">
            <w:pPr>
              <w:rPr>
                <w:rFonts w:ascii="Times New Roman" w:hAnsi="Times New Roman" w:cs="Times New Roman"/>
                <w:sz w:val="22"/>
                <w:szCs w:val="22"/>
                <w:lang w:val="mn-MN"/>
              </w:rPr>
            </w:pPr>
            <w:r w:rsidRPr="00300779">
              <w:rPr>
                <w:rFonts w:ascii="Times New Roman" w:hAnsi="Times New Roman" w:cs="Times New Roman"/>
                <w:sz w:val="22"/>
                <w:szCs w:val="22"/>
              </w:rPr>
              <w:t>Үндэсний бичгийн бийрэн бичлэг </w:t>
            </w:r>
          </w:p>
        </w:tc>
        <w:tc>
          <w:tcPr>
            <w:tcW w:w="4252" w:type="dxa"/>
            <w:vAlign w:val="center"/>
          </w:tcPr>
          <w:p w14:paraId="0F565362" w14:textId="5C6F0E98"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Уран бичлэг буюу бийрэн бичлэг ХАБ зааварчилгаа өгөх</w:t>
            </w:r>
          </w:p>
        </w:tc>
        <w:tc>
          <w:tcPr>
            <w:tcW w:w="1701" w:type="dxa"/>
            <w:vMerge w:val="restart"/>
            <w:vAlign w:val="center"/>
          </w:tcPr>
          <w:p w14:paraId="7DC985F4" w14:textId="6D741E1E"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О.Чинзаяа 96962236</w:t>
            </w:r>
          </w:p>
        </w:tc>
      </w:tr>
      <w:tr w:rsidR="00E5066E" w:rsidRPr="00300779" w14:paraId="22DAADFC" w14:textId="77777777" w:rsidTr="002B7A33">
        <w:tc>
          <w:tcPr>
            <w:tcW w:w="458" w:type="dxa"/>
            <w:vAlign w:val="center"/>
          </w:tcPr>
          <w:p w14:paraId="534F2197" w14:textId="4F56AC56"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w:t>
            </w:r>
          </w:p>
        </w:tc>
        <w:tc>
          <w:tcPr>
            <w:tcW w:w="1243" w:type="dxa"/>
            <w:vMerge w:val="restart"/>
            <w:vAlign w:val="center"/>
          </w:tcPr>
          <w:p w14:paraId="1DC887BB" w14:textId="48309EDE"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Монгол хэлний зөв бичих дүрмээс</w:t>
            </w:r>
          </w:p>
        </w:tc>
        <w:tc>
          <w:tcPr>
            <w:tcW w:w="1985" w:type="dxa"/>
            <w:vAlign w:val="center"/>
          </w:tcPr>
          <w:p w14:paraId="310BDDA9" w14:textId="76878241"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rPr>
              <w:t>“Гээгдэх болон гээгдэхгүй эгшгийн дүрэм”</w:t>
            </w:r>
          </w:p>
        </w:tc>
        <w:tc>
          <w:tcPr>
            <w:tcW w:w="4252" w:type="dxa"/>
          </w:tcPr>
          <w:p w14:paraId="2F43763C" w14:textId="479CF7D1"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Үгийн үндэс, дагавар залгахад эгшиг гээгдэх болон гээгдэхгүй тохиолдлыг зөв ялган бичих дадал эзэмшүүлнэ.</w:t>
            </w:r>
          </w:p>
        </w:tc>
        <w:tc>
          <w:tcPr>
            <w:tcW w:w="1701" w:type="dxa"/>
            <w:vMerge/>
          </w:tcPr>
          <w:p w14:paraId="4A1BAD78"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2DD5497C" w14:textId="77777777" w:rsidTr="002B7A33">
        <w:tc>
          <w:tcPr>
            <w:tcW w:w="458" w:type="dxa"/>
            <w:vAlign w:val="center"/>
          </w:tcPr>
          <w:p w14:paraId="132C4AED" w14:textId="4B1E5122"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p>
        </w:tc>
        <w:tc>
          <w:tcPr>
            <w:tcW w:w="1243" w:type="dxa"/>
            <w:vMerge/>
          </w:tcPr>
          <w:p w14:paraId="25432C02" w14:textId="77777777" w:rsidR="00E5066E" w:rsidRPr="00300779" w:rsidRDefault="00E5066E" w:rsidP="00E5066E">
            <w:pPr>
              <w:rPr>
                <w:rFonts w:ascii="Times New Roman" w:hAnsi="Times New Roman" w:cs="Times New Roman"/>
                <w:sz w:val="22"/>
                <w:szCs w:val="22"/>
                <w:lang w:val="mn-MN"/>
              </w:rPr>
            </w:pPr>
          </w:p>
        </w:tc>
        <w:tc>
          <w:tcPr>
            <w:tcW w:w="1985" w:type="dxa"/>
            <w:vAlign w:val="center"/>
          </w:tcPr>
          <w:p w14:paraId="1CFC0E43" w14:textId="6BDBDEAC"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Зөөлний тэмдэг солигдох ба үл солигдох дүрэм</w:t>
            </w:r>
          </w:p>
        </w:tc>
        <w:tc>
          <w:tcPr>
            <w:tcW w:w="4252" w:type="dxa"/>
          </w:tcPr>
          <w:p w14:paraId="0CBBE966" w14:textId="6CFA4CD7"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Зөөлний тэмдэг “и” эгшгээр солигдох болон хэвээр бичигдэх тохиолдлыг тайлбарлаж, зөв бичихэд дадлагажуулна.</w:t>
            </w:r>
          </w:p>
        </w:tc>
        <w:tc>
          <w:tcPr>
            <w:tcW w:w="1701" w:type="dxa"/>
            <w:vMerge/>
          </w:tcPr>
          <w:p w14:paraId="1FF5A55B"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63FCF8C9" w14:textId="77777777" w:rsidTr="002B7A33">
        <w:tc>
          <w:tcPr>
            <w:tcW w:w="458" w:type="dxa"/>
            <w:vAlign w:val="center"/>
          </w:tcPr>
          <w:p w14:paraId="7216C028" w14:textId="651B62C9"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p>
        </w:tc>
        <w:tc>
          <w:tcPr>
            <w:tcW w:w="1243" w:type="dxa"/>
            <w:vMerge/>
          </w:tcPr>
          <w:p w14:paraId="6DD6AFF8" w14:textId="77777777" w:rsidR="00E5066E" w:rsidRPr="00300779" w:rsidRDefault="00E5066E" w:rsidP="00E5066E">
            <w:pPr>
              <w:rPr>
                <w:rFonts w:ascii="Times New Roman" w:hAnsi="Times New Roman" w:cs="Times New Roman"/>
                <w:sz w:val="22"/>
                <w:szCs w:val="22"/>
                <w:lang w:val="mn-MN"/>
              </w:rPr>
            </w:pPr>
          </w:p>
        </w:tc>
        <w:tc>
          <w:tcPr>
            <w:tcW w:w="1985" w:type="dxa"/>
            <w:vAlign w:val="center"/>
          </w:tcPr>
          <w:p w14:paraId="6029BD98" w14:textId="06562C49" w:rsidR="00E5066E" w:rsidRPr="00300779" w:rsidRDefault="00E5066E" w:rsidP="00E5066E">
            <w:pPr>
              <w:jc w:val="both"/>
              <w:rPr>
                <w:rFonts w:ascii="Times New Roman" w:hAnsi="Times New Roman" w:cs="Times New Roman"/>
                <w:sz w:val="22"/>
                <w:szCs w:val="22"/>
              </w:rPr>
            </w:pPr>
            <w:r>
              <w:rPr>
                <w:rFonts w:ascii="Times New Roman" w:hAnsi="Times New Roman" w:cs="Times New Roman"/>
                <w:sz w:val="22"/>
                <w:szCs w:val="22"/>
              </w:rPr>
              <w:t xml:space="preserve">Онцлог бичигдэх </w:t>
            </w:r>
            <w:r w:rsidRPr="00300779">
              <w:rPr>
                <w:rFonts w:ascii="Times New Roman" w:hAnsi="Times New Roman" w:cs="Times New Roman"/>
                <w:sz w:val="22"/>
                <w:szCs w:val="22"/>
              </w:rPr>
              <w:t>үгс</w:t>
            </w:r>
          </w:p>
        </w:tc>
        <w:tc>
          <w:tcPr>
            <w:tcW w:w="4252" w:type="dxa"/>
          </w:tcPr>
          <w:p w14:paraId="3C5B5DD7" w14:textId="3D21C759"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Зөв бичихэд түгээмэл алдаа гардаг, дуудлага болон бичлэг нь зөрдөг үгсийг ялган таньж, зөв бичих чадварыг хөгжүүлнэ.</w:t>
            </w:r>
          </w:p>
        </w:tc>
        <w:tc>
          <w:tcPr>
            <w:tcW w:w="1701" w:type="dxa"/>
            <w:vMerge/>
          </w:tcPr>
          <w:p w14:paraId="182BD0FB"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077F4BFD" w14:textId="77777777" w:rsidTr="002B7A33">
        <w:tc>
          <w:tcPr>
            <w:tcW w:w="458" w:type="dxa"/>
            <w:vAlign w:val="center"/>
          </w:tcPr>
          <w:p w14:paraId="0879D082" w14:textId="66A9A643"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p>
        </w:tc>
        <w:tc>
          <w:tcPr>
            <w:tcW w:w="1243" w:type="dxa"/>
            <w:vMerge w:val="restart"/>
            <w:vAlign w:val="center"/>
          </w:tcPr>
          <w:p w14:paraId="4440CED0" w14:textId="282A9DCF" w:rsidR="00E5066E" w:rsidRPr="00300779" w:rsidRDefault="00E5066E" w:rsidP="00F9179A">
            <w:pPr>
              <w:jc w:val="both"/>
              <w:rPr>
                <w:rFonts w:ascii="Times New Roman" w:hAnsi="Times New Roman" w:cs="Times New Roman"/>
                <w:sz w:val="22"/>
                <w:szCs w:val="22"/>
                <w:lang w:val="mn-MN"/>
              </w:rPr>
            </w:pPr>
            <w:r w:rsidRPr="00300779">
              <w:rPr>
                <w:rFonts w:ascii="Times New Roman" w:hAnsi="Times New Roman" w:cs="Times New Roman"/>
                <w:sz w:val="22"/>
                <w:szCs w:val="22"/>
              </w:rPr>
              <w:t>Мэдээлэл харилцаа технологи</w:t>
            </w:r>
          </w:p>
        </w:tc>
        <w:tc>
          <w:tcPr>
            <w:tcW w:w="1985" w:type="dxa"/>
            <w:vAlign w:val="center"/>
          </w:tcPr>
          <w:p w14:paraId="054AD543" w14:textId="103F8535"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Хэрэглээний програм анхан шат</w:t>
            </w:r>
          </w:p>
        </w:tc>
        <w:tc>
          <w:tcPr>
            <w:tcW w:w="4252" w:type="dxa"/>
            <w:vAlign w:val="center"/>
          </w:tcPr>
          <w:p w14:paraId="22E41AB2" w14:textId="32ED9FB2"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компьютерийн үндсэн үйлдлийн систем, Microsoft Word, Excel, PowerPoint зэрэг хэрэглээний програмуудын анхан шатны үйлдэл, файл, хавтас удирдах, бичиг баримт бэлтгэх үндсэн ур чадварыг эзэмшүүлнэ.</w:t>
            </w:r>
          </w:p>
        </w:tc>
        <w:tc>
          <w:tcPr>
            <w:tcW w:w="1701" w:type="dxa"/>
            <w:vMerge w:val="restart"/>
            <w:vAlign w:val="center"/>
          </w:tcPr>
          <w:p w14:paraId="23E0F0B6" w14:textId="00B01564"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О.Номин 86157115</w:t>
            </w:r>
          </w:p>
        </w:tc>
      </w:tr>
      <w:tr w:rsidR="00E5066E" w:rsidRPr="00300779" w14:paraId="431CC92F" w14:textId="77777777" w:rsidTr="002B7A33">
        <w:tc>
          <w:tcPr>
            <w:tcW w:w="458" w:type="dxa"/>
            <w:vAlign w:val="center"/>
          </w:tcPr>
          <w:p w14:paraId="1BCDFAAB" w14:textId="155C521A"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w:t>
            </w:r>
          </w:p>
        </w:tc>
        <w:tc>
          <w:tcPr>
            <w:tcW w:w="1243" w:type="dxa"/>
            <w:vMerge/>
            <w:vAlign w:val="center"/>
          </w:tcPr>
          <w:p w14:paraId="481632B6" w14:textId="7CAD8740" w:rsidR="00E5066E" w:rsidRPr="00300779" w:rsidRDefault="00E5066E" w:rsidP="00E5066E">
            <w:pPr>
              <w:jc w:val="center"/>
              <w:rPr>
                <w:rFonts w:ascii="Times New Roman" w:hAnsi="Times New Roman" w:cs="Times New Roman"/>
                <w:sz w:val="22"/>
                <w:szCs w:val="22"/>
                <w:lang w:val="mn-MN"/>
              </w:rPr>
            </w:pPr>
          </w:p>
        </w:tc>
        <w:tc>
          <w:tcPr>
            <w:tcW w:w="1985" w:type="dxa"/>
            <w:vAlign w:val="center"/>
          </w:tcPr>
          <w:p w14:paraId="16A439A0" w14:textId="62E5E60E"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Хэрэглээний програм дунд шат</w:t>
            </w:r>
          </w:p>
        </w:tc>
        <w:tc>
          <w:tcPr>
            <w:tcW w:w="4252" w:type="dxa"/>
            <w:vAlign w:val="center"/>
          </w:tcPr>
          <w:p w14:paraId="354369DF" w14:textId="28B78738"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Microsoft Word, Excel, PowerPoint программуудын дунд шатны функцууд болох томьёо, хүснэгт, диаграм, загвар ашиглах, бичиг баримтыг мэргэжлийн түвшинд боловсруулах ур чадварыг эзэмшүүлнэ.</w:t>
            </w:r>
          </w:p>
        </w:tc>
        <w:tc>
          <w:tcPr>
            <w:tcW w:w="1701" w:type="dxa"/>
            <w:vMerge/>
          </w:tcPr>
          <w:p w14:paraId="76415312"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7698B8FD" w14:textId="77777777" w:rsidTr="002B7A33">
        <w:tc>
          <w:tcPr>
            <w:tcW w:w="458" w:type="dxa"/>
            <w:vAlign w:val="center"/>
          </w:tcPr>
          <w:p w14:paraId="181B29C9" w14:textId="11C6694B"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w:t>
            </w:r>
          </w:p>
        </w:tc>
        <w:tc>
          <w:tcPr>
            <w:tcW w:w="1243" w:type="dxa"/>
            <w:vMerge/>
          </w:tcPr>
          <w:p w14:paraId="651EC295" w14:textId="77777777" w:rsidR="00E5066E" w:rsidRPr="00300779" w:rsidRDefault="00E5066E" w:rsidP="00E5066E">
            <w:pPr>
              <w:rPr>
                <w:rFonts w:ascii="Times New Roman" w:hAnsi="Times New Roman" w:cs="Times New Roman"/>
                <w:sz w:val="22"/>
                <w:szCs w:val="22"/>
              </w:rPr>
            </w:pPr>
          </w:p>
        </w:tc>
        <w:tc>
          <w:tcPr>
            <w:tcW w:w="1985" w:type="dxa"/>
            <w:vAlign w:val="center"/>
          </w:tcPr>
          <w:p w14:paraId="681BC1AB" w14:textId="23CB4AE8"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Мэдээллийн аюулгүй байдал</w:t>
            </w:r>
          </w:p>
        </w:tc>
        <w:tc>
          <w:tcPr>
            <w:tcW w:w="4252" w:type="dxa"/>
            <w:vAlign w:val="center"/>
          </w:tcPr>
          <w:p w14:paraId="0BE19A69" w14:textId="49057EC5"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нууц үг үүсгэх, хувийн болон байгууллагын мэдээллээ хамгаалах, вирус, фишинг зэрэг цахим халдлагаас сэргийлэх, найдвартай интернет ашиглалтын зарчмуудын талаарх мэдлэг, дадал эзэмшүүлнэ.</w:t>
            </w:r>
          </w:p>
        </w:tc>
        <w:tc>
          <w:tcPr>
            <w:tcW w:w="1701" w:type="dxa"/>
            <w:vMerge/>
          </w:tcPr>
          <w:p w14:paraId="68ED6716"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3D8CBC8C" w14:textId="77777777" w:rsidTr="002B7A33">
        <w:tc>
          <w:tcPr>
            <w:tcW w:w="458" w:type="dxa"/>
            <w:vAlign w:val="center"/>
          </w:tcPr>
          <w:p w14:paraId="71C33E92" w14:textId="49159CE0" w:rsidR="00E5066E" w:rsidRPr="00300779" w:rsidRDefault="00E5066E" w:rsidP="00E5066E">
            <w:pPr>
              <w:jc w:val="center"/>
              <w:rPr>
                <w:rFonts w:ascii="Times New Roman" w:hAnsi="Times New Roman" w:cs="Times New Roman"/>
                <w:sz w:val="22"/>
                <w:szCs w:val="22"/>
                <w:lang w:val="mn-MN"/>
              </w:rPr>
            </w:pPr>
            <w:r>
              <w:rPr>
                <w:rFonts w:ascii="Times New Roman" w:hAnsi="Times New Roman" w:cs="Times New Roman"/>
                <w:sz w:val="22"/>
                <w:szCs w:val="22"/>
                <w:lang w:val="mn-MN"/>
              </w:rPr>
              <w:t>10</w:t>
            </w:r>
          </w:p>
        </w:tc>
        <w:tc>
          <w:tcPr>
            <w:tcW w:w="1243" w:type="dxa"/>
            <w:vMerge/>
          </w:tcPr>
          <w:p w14:paraId="6A445E79" w14:textId="77777777" w:rsidR="00E5066E" w:rsidRPr="00300779" w:rsidRDefault="00E5066E" w:rsidP="00E5066E">
            <w:pPr>
              <w:rPr>
                <w:rFonts w:ascii="Times New Roman" w:hAnsi="Times New Roman" w:cs="Times New Roman"/>
                <w:sz w:val="22"/>
                <w:szCs w:val="22"/>
              </w:rPr>
            </w:pPr>
          </w:p>
        </w:tc>
        <w:tc>
          <w:tcPr>
            <w:tcW w:w="1985" w:type="dxa"/>
            <w:vAlign w:val="center"/>
          </w:tcPr>
          <w:p w14:paraId="5BE9367A" w14:textId="72DD3942"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Дижитал бичиг үсэг</w:t>
            </w:r>
          </w:p>
        </w:tc>
        <w:tc>
          <w:tcPr>
            <w:tcW w:w="4252" w:type="dxa"/>
            <w:vAlign w:val="center"/>
          </w:tcPr>
          <w:p w14:paraId="1CDBBD17" w14:textId="060F4AA3" w:rsidR="00E5066E" w:rsidRPr="00300779" w:rsidRDefault="00E5066E" w:rsidP="00E5066E">
            <w:pPr>
              <w:jc w:val="both"/>
              <w:rPr>
                <w:rFonts w:ascii="Times New Roman" w:hAnsi="Times New Roman" w:cs="Times New Roman"/>
                <w:sz w:val="22"/>
                <w:szCs w:val="22"/>
                <w:lang w:val="mn-MN"/>
              </w:rPr>
            </w:pPr>
            <w:r>
              <w:rPr>
                <w:rFonts w:ascii="Times New Roman" w:hAnsi="Times New Roman" w:cs="Times New Roman"/>
                <w:sz w:val="22"/>
                <w:szCs w:val="22"/>
                <w:lang w:val="mn-MN"/>
              </w:rPr>
              <w:t>“</w:t>
            </w:r>
            <w:r w:rsidRPr="00300779">
              <w:rPr>
                <w:rFonts w:ascii="Times New Roman" w:hAnsi="Times New Roman" w:cs="Times New Roman"/>
                <w:sz w:val="22"/>
                <w:szCs w:val="22"/>
                <w:lang w:val="mn-MN"/>
              </w:rPr>
              <w:t>Суралцагч хот</w:t>
            </w:r>
            <w:r>
              <w:rPr>
                <w:rFonts w:ascii="Times New Roman" w:hAnsi="Times New Roman" w:cs="Times New Roman"/>
                <w:sz w:val="22"/>
                <w:szCs w:val="22"/>
                <w:lang w:val="mn-MN"/>
              </w:rPr>
              <w:t>”-</w:t>
            </w:r>
            <w:r w:rsidRPr="00300779">
              <w:rPr>
                <w:rFonts w:ascii="Times New Roman" w:hAnsi="Times New Roman" w:cs="Times New Roman"/>
                <w:sz w:val="22"/>
                <w:szCs w:val="22"/>
                <w:lang w:val="mn-MN"/>
              </w:rPr>
              <w:t xml:space="preserve">ын хүрээнд зохион байгуулагдаж буй дижитал бичиг үсэг цахим сургалтын талаар дэлгэрэнгүй </w:t>
            </w:r>
            <w:r w:rsidRPr="00300779">
              <w:rPr>
                <w:rFonts w:ascii="Times New Roman" w:hAnsi="Times New Roman" w:cs="Times New Roman"/>
                <w:sz w:val="22"/>
                <w:szCs w:val="22"/>
                <w:lang w:val="mn-MN"/>
              </w:rPr>
              <w:lastRenderedPageBreak/>
              <w:t xml:space="preserve">мэдээлэл тайлбар, хэрхэн нэвтрэх, сургалтаа үзэх талаар ойлголт эзэмшүүлнэ. </w:t>
            </w:r>
          </w:p>
        </w:tc>
        <w:tc>
          <w:tcPr>
            <w:tcW w:w="1701" w:type="dxa"/>
            <w:vMerge/>
          </w:tcPr>
          <w:p w14:paraId="34F1DBDF"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78228133" w14:textId="77777777" w:rsidTr="002B7A33">
        <w:tc>
          <w:tcPr>
            <w:tcW w:w="458" w:type="dxa"/>
            <w:vAlign w:val="center"/>
          </w:tcPr>
          <w:p w14:paraId="335BC0A7" w14:textId="1CC6F1CE"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11</w:t>
            </w:r>
          </w:p>
        </w:tc>
        <w:tc>
          <w:tcPr>
            <w:tcW w:w="1243" w:type="dxa"/>
            <w:vMerge/>
          </w:tcPr>
          <w:p w14:paraId="61FA8C46" w14:textId="77777777" w:rsidR="00E5066E" w:rsidRPr="00300779" w:rsidRDefault="00E5066E" w:rsidP="00E5066E">
            <w:pPr>
              <w:rPr>
                <w:rFonts w:ascii="Times New Roman" w:hAnsi="Times New Roman" w:cs="Times New Roman"/>
                <w:sz w:val="22"/>
                <w:szCs w:val="22"/>
              </w:rPr>
            </w:pPr>
          </w:p>
        </w:tc>
        <w:tc>
          <w:tcPr>
            <w:tcW w:w="1985" w:type="dxa"/>
            <w:vAlign w:val="center"/>
          </w:tcPr>
          <w:p w14:paraId="63E44FD1" w14:textId="619050A1"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Постер бэлтгэх нь</w:t>
            </w:r>
          </w:p>
        </w:tc>
        <w:tc>
          <w:tcPr>
            <w:tcW w:w="4252" w:type="dxa"/>
            <w:vAlign w:val="center"/>
          </w:tcPr>
          <w:p w14:paraId="48D6DE77" w14:textId="78721C3B"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сошиал постер бэлтгэхэд шаардлагатай арга зүй, алхамуудыг эзэмшүүлнэ. Тодруулбал, төлөвлөх, зорилтот бүлгээ тодорхойлох, постерын бүрэлдэхүүн хэсэг буюу үндсэн мессеж гаргах, уриа, зураг дүрс, өнгөний зохицлыг олох, постер бэлтгэх аппликэйшн зэргийн талаар мэдлэг олж, бие даан чанартай бүтээл хийх чадварт суралцана.</w:t>
            </w:r>
          </w:p>
        </w:tc>
        <w:tc>
          <w:tcPr>
            <w:tcW w:w="1701" w:type="dxa"/>
            <w:vMerge/>
          </w:tcPr>
          <w:p w14:paraId="76215764"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56026A1A" w14:textId="77777777" w:rsidTr="002B7A33">
        <w:tc>
          <w:tcPr>
            <w:tcW w:w="458" w:type="dxa"/>
            <w:vAlign w:val="center"/>
          </w:tcPr>
          <w:p w14:paraId="1A5BF3C3" w14:textId="17372143"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12</w:t>
            </w:r>
          </w:p>
        </w:tc>
        <w:tc>
          <w:tcPr>
            <w:tcW w:w="1243" w:type="dxa"/>
            <w:vMerge/>
          </w:tcPr>
          <w:p w14:paraId="54A3429A" w14:textId="77777777" w:rsidR="00E5066E" w:rsidRPr="00300779" w:rsidRDefault="00E5066E" w:rsidP="00E5066E">
            <w:pPr>
              <w:rPr>
                <w:rFonts w:ascii="Times New Roman" w:hAnsi="Times New Roman" w:cs="Times New Roman"/>
                <w:sz w:val="22"/>
                <w:szCs w:val="22"/>
              </w:rPr>
            </w:pPr>
          </w:p>
        </w:tc>
        <w:tc>
          <w:tcPr>
            <w:tcW w:w="1985" w:type="dxa"/>
            <w:vAlign w:val="center"/>
          </w:tcPr>
          <w:p w14:paraId="163EE1B8" w14:textId="4CB20B47"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Мэдээллийн ёс зүй</w:t>
            </w:r>
          </w:p>
        </w:tc>
        <w:tc>
          <w:tcPr>
            <w:tcW w:w="4252" w:type="dxa"/>
            <w:vAlign w:val="center"/>
          </w:tcPr>
          <w:p w14:paraId="0566062C" w14:textId="656788C5"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Суралцагчдад хэвлэл мэдээллийн ёс зүйн хэм хэмжээ болон мэдээллийн ёс зүйн талаарх мэдлэг ойлголтыг эзэмшүүлнэ. </w:t>
            </w:r>
          </w:p>
        </w:tc>
        <w:tc>
          <w:tcPr>
            <w:tcW w:w="1701" w:type="dxa"/>
            <w:vMerge/>
          </w:tcPr>
          <w:p w14:paraId="36076D8C"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34D50DCF" w14:textId="77777777" w:rsidTr="002B7A33">
        <w:tc>
          <w:tcPr>
            <w:tcW w:w="458" w:type="dxa"/>
            <w:vAlign w:val="center"/>
          </w:tcPr>
          <w:p w14:paraId="194C2777" w14:textId="3903CE5F"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13</w:t>
            </w:r>
          </w:p>
        </w:tc>
        <w:tc>
          <w:tcPr>
            <w:tcW w:w="1243" w:type="dxa"/>
            <w:vMerge/>
          </w:tcPr>
          <w:p w14:paraId="1992BD86" w14:textId="77777777" w:rsidR="00E5066E" w:rsidRPr="00300779" w:rsidRDefault="00E5066E" w:rsidP="00E5066E">
            <w:pPr>
              <w:rPr>
                <w:rFonts w:ascii="Times New Roman" w:hAnsi="Times New Roman" w:cs="Times New Roman"/>
                <w:sz w:val="22"/>
                <w:szCs w:val="22"/>
              </w:rPr>
            </w:pPr>
          </w:p>
        </w:tc>
        <w:tc>
          <w:tcPr>
            <w:tcW w:w="1985" w:type="dxa"/>
            <w:vAlign w:val="center"/>
          </w:tcPr>
          <w:p w14:paraId="2D7D877C" w14:textId="4FF6CF92"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Нийгмийн мэдээллийн сүлжээнд аюулгүй байдлаа хангах нь</w:t>
            </w:r>
          </w:p>
        </w:tc>
        <w:tc>
          <w:tcPr>
            <w:tcW w:w="4252" w:type="dxa"/>
            <w:vAlign w:val="center"/>
          </w:tcPr>
          <w:p w14:paraId="43C376AA" w14:textId="4A86045B"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Суралцагчдад нийгмийн сүлжээний хаягаараа бусадтай харилцах, мэдээлэл авах, солилцох, бүтээх, түгээхдээ хариуцлагатай хандах ухамсарыг бий болгох, цахим орчин дахь аюулгүй байдлаа хангах, цахим халдлага, дарамтаас сэргийлэх, нууцлалаа хамгаалах мэдлэг, ур чадварыг эзэмшүүлнэ.  </w:t>
            </w:r>
          </w:p>
        </w:tc>
        <w:tc>
          <w:tcPr>
            <w:tcW w:w="1701" w:type="dxa"/>
            <w:vMerge/>
          </w:tcPr>
          <w:p w14:paraId="3CAC30B3"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6DF67043" w14:textId="77777777" w:rsidTr="002B7A33">
        <w:tc>
          <w:tcPr>
            <w:tcW w:w="458" w:type="dxa"/>
            <w:vAlign w:val="center"/>
          </w:tcPr>
          <w:p w14:paraId="2E6BA4A4" w14:textId="6210F3D8"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14</w:t>
            </w:r>
          </w:p>
        </w:tc>
        <w:tc>
          <w:tcPr>
            <w:tcW w:w="1243" w:type="dxa"/>
            <w:vMerge/>
          </w:tcPr>
          <w:p w14:paraId="72980250" w14:textId="77777777" w:rsidR="00E5066E" w:rsidRPr="00300779" w:rsidRDefault="00E5066E" w:rsidP="00E5066E">
            <w:pPr>
              <w:rPr>
                <w:rFonts w:ascii="Times New Roman" w:hAnsi="Times New Roman" w:cs="Times New Roman"/>
                <w:sz w:val="22"/>
                <w:szCs w:val="22"/>
              </w:rPr>
            </w:pPr>
          </w:p>
        </w:tc>
        <w:tc>
          <w:tcPr>
            <w:tcW w:w="1985" w:type="dxa"/>
            <w:vAlign w:val="center"/>
          </w:tcPr>
          <w:p w14:paraId="4C9DB5FE" w14:textId="1261FB9E"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 xml:space="preserve">Цахим платформ ашиглах (E-mongolia, Khaan bank, UB Bus ) </w:t>
            </w:r>
          </w:p>
        </w:tc>
        <w:tc>
          <w:tcPr>
            <w:tcW w:w="4252" w:type="dxa"/>
            <w:vAlign w:val="center"/>
          </w:tcPr>
          <w:p w14:paraId="595B9FB9" w14:textId="53FE86BB"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Э-Монгол, Khaan bank, UB Bus зэрэг цахим үйлчилгээний платформуудад бүртгүүлэх, эдгээрийг ашиглан өдөр тутмын шаардлагатай үйлчилгээг цахимаар авах ур чадварыг эзэмшүүлнэ.</w:t>
            </w:r>
          </w:p>
        </w:tc>
        <w:tc>
          <w:tcPr>
            <w:tcW w:w="1701" w:type="dxa"/>
            <w:vMerge/>
          </w:tcPr>
          <w:p w14:paraId="2B0B5CDE"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63722AFC" w14:textId="77777777" w:rsidTr="002B7A33">
        <w:tc>
          <w:tcPr>
            <w:tcW w:w="458" w:type="dxa"/>
          </w:tcPr>
          <w:p w14:paraId="3F677D6F" w14:textId="77777777" w:rsidR="00E5066E" w:rsidRPr="00300779" w:rsidRDefault="00E5066E" w:rsidP="00E5066E">
            <w:pPr>
              <w:jc w:val="center"/>
              <w:rPr>
                <w:rFonts w:ascii="Times New Roman" w:hAnsi="Times New Roman" w:cs="Times New Roman"/>
                <w:sz w:val="22"/>
                <w:szCs w:val="22"/>
                <w:lang w:val="mn-MN"/>
              </w:rPr>
            </w:pPr>
          </w:p>
          <w:p w14:paraId="38C99B84" w14:textId="0043EE9C"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15</w:t>
            </w:r>
          </w:p>
        </w:tc>
        <w:tc>
          <w:tcPr>
            <w:tcW w:w="1243" w:type="dxa"/>
            <w:vMerge/>
          </w:tcPr>
          <w:p w14:paraId="295FE076" w14:textId="77777777" w:rsidR="00E5066E" w:rsidRPr="00300779" w:rsidRDefault="00E5066E" w:rsidP="00E5066E">
            <w:pPr>
              <w:rPr>
                <w:rFonts w:ascii="Times New Roman" w:hAnsi="Times New Roman" w:cs="Times New Roman"/>
                <w:sz w:val="22"/>
                <w:szCs w:val="22"/>
              </w:rPr>
            </w:pPr>
          </w:p>
        </w:tc>
        <w:tc>
          <w:tcPr>
            <w:tcW w:w="1985" w:type="dxa"/>
            <w:vAlign w:val="center"/>
          </w:tcPr>
          <w:p w14:paraId="5E32C99C" w14:textId="6683A5D3"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 xml:space="preserve">Компьютерийн суурь хэрэглээ </w:t>
            </w:r>
          </w:p>
        </w:tc>
        <w:tc>
          <w:tcPr>
            <w:tcW w:w="4252" w:type="dxa"/>
            <w:vAlign w:val="center"/>
          </w:tcPr>
          <w:p w14:paraId="5D6D4F18" w14:textId="637D6D16"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компьютерийн үндсэн бүрэлдэхүүн хэсэг, түүнийг асаах, унтраах, файл, хавтас үүсгэх, нэрлэх, хадгалах зэрэг компьютерийн анхан шатны хэрэглээний мэдлэг, ур чадварыг эзэмшүүлнэ.</w:t>
            </w:r>
          </w:p>
        </w:tc>
        <w:tc>
          <w:tcPr>
            <w:tcW w:w="1701" w:type="dxa"/>
            <w:vMerge/>
          </w:tcPr>
          <w:p w14:paraId="45803B5D" w14:textId="77777777" w:rsidR="00E5066E" w:rsidRPr="00300779" w:rsidRDefault="00E5066E" w:rsidP="00E5066E">
            <w:pPr>
              <w:jc w:val="center"/>
              <w:rPr>
                <w:rFonts w:ascii="Times New Roman" w:hAnsi="Times New Roman" w:cs="Times New Roman"/>
                <w:sz w:val="22"/>
                <w:szCs w:val="22"/>
                <w:lang w:val="mn-MN"/>
              </w:rPr>
            </w:pPr>
          </w:p>
        </w:tc>
      </w:tr>
      <w:tr w:rsidR="00E5066E" w:rsidRPr="00300779" w14:paraId="01F54F06" w14:textId="77777777" w:rsidTr="002B7A33">
        <w:tc>
          <w:tcPr>
            <w:tcW w:w="458" w:type="dxa"/>
            <w:vAlign w:val="center"/>
          </w:tcPr>
          <w:p w14:paraId="24D9C0C7" w14:textId="49257DA2"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16</w:t>
            </w:r>
          </w:p>
        </w:tc>
        <w:tc>
          <w:tcPr>
            <w:tcW w:w="1243" w:type="dxa"/>
            <w:vMerge/>
          </w:tcPr>
          <w:p w14:paraId="50C54B8A" w14:textId="77777777" w:rsidR="00E5066E" w:rsidRPr="00300779" w:rsidRDefault="00E5066E" w:rsidP="00E5066E">
            <w:pPr>
              <w:rPr>
                <w:rFonts w:ascii="Times New Roman" w:hAnsi="Times New Roman" w:cs="Times New Roman"/>
                <w:sz w:val="22"/>
                <w:szCs w:val="22"/>
              </w:rPr>
            </w:pPr>
          </w:p>
        </w:tc>
        <w:tc>
          <w:tcPr>
            <w:tcW w:w="1985" w:type="dxa"/>
            <w:vAlign w:val="center"/>
          </w:tcPr>
          <w:p w14:paraId="3BEFBE48" w14:textId="5DCED23C" w:rsidR="00E5066E" w:rsidRPr="00300779" w:rsidRDefault="00E5066E" w:rsidP="00E5066E">
            <w:pPr>
              <w:jc w:val="both"/>
              <w:rPr>
                <w:rFonts w:ascii="Times New Roman" w:hAnsi="Times New Roman" w:cs="Times New Roman"/>
                <w:sz w:val="22"/>
                <w:szCs w:val="22"/>
              </w:rPr>
            </w:pPr>
            <w:r w:rsidRPr="00300779">
              <w:rPr>
                <w:rFonts w:ascii="Times New Roman" w:hAnsi="Times New Roman" w:cs="Times New Roman"/>
                <w:sz w:val="22"/>
                <w:szCs w:val="22"/>
                <w:lang w:val="mn-MN"/>
              </w:rPr>
              <w:t xml:space="preserve">Хиймэл оюун ухаан </w:t>
            </w:r>
          </w:p>
        </w:tc>
        <w:tc>
          <w:tcPr>
            <w:tcW w:w="4252" w:type="dxa"/>
            <w:vAlign w:val="center"/>
          </w:tcPr>
          <w:p w14:paraId="77639F21" w14:textId="029A8AC1" w:rsidR="00E5066E" w:rsidRPr="00300779" w:rsidRDefault="00E5066E"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Суралцагчдад хиймэл оюун ухааны үндсэн ойлголт, ChatGPT зэрэг хиймэл оюун ухааны хэрэгслүүдийг өдөр тутмын болон сургалтын 9зорилгоор ашиглах анхан шатны ур ч10адварыг эзэмшүүлнэ.</w:t>
            </w:r>
          </w:p>
        </w:tc>
        <w:tc>
          <w:tcPr>
            <w:tcW w:w="1701" w:type="dxa"/>
            <w:vMerge/>
          </w:tcPr>
          <w:p w14:paraId="43DCA010" w14:textId="77777777" w:rsidR="00E5066E" w:rsidRPr="00300779" w:rsidRDefault="00E5066E" w:rsidP="00E5066E">
            <w:pPr>
              <w:jc w:val="center"/>
              <w:rPr>
                <w:rFonts w:ascii="Times New Roman" w:hAnsi="Times New Roman" w:cs="Times New Roman"/>
                <w:sz w:val="22"/>
                <w:szCs w:val="22"/>
                <w:lang w:val="mn-MN"/>
              </w:rPr>
            </w:pPr>
          </w:p>
        </w:tc>
      </w:tr>
      <w:tr w:rsidR="003D786F" w:rsidRPr="00300779" w14:paraId="144BC161" w14:textId="77777777" w:rsidTr="002B7A33">
        <w:tc>
          <w:tcPr>
            <w:tcW w:w="458" w:type="dxa"/>
            <w:vAlign w:val="center"/>
          </w:tcPr>
          <w:p w14:paraId="6D4093B9" w14:textId="3E519B13"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17</w:t>
            </w:r>
          </w:p>
        </w:tc>
        <w:tc>
          <w:tcPr>
            <w:tcW w:w="1243" w:type="dxa"/>
            <w:vMerge w:val="restart"/>
            <w:vAlign w:val="center"/>
          </w:tcPr>
          <w:p w14:paraId="61700CB4" w14:textId="721C98FF" w:rsidR="003D786F" w:rsidRPr="00300779" w:rsidRDefault="003D786F" w:rsidP="00E5066E">
            <w:pPr>
              <w:jc w:val="center"/>
              <w:rPr>
                <w:rFonts w:ascii="Times New Roman" w:hAnsi="Times New Roman" w:cs="Times New Roman"/>
                <w:sz w:val="22"/>
                <w:szCs w:val="22"/>
              </w:rPr>
            </w:pPr>
            <w:r w:rsidRPr="00300779">
              <w:rPr>
                <w:rFonts w:ascii="Times New Roman" w:hAnsi="Times New Roman" w:cs="Times New Roman"/>
                <w:sz w:val="22"/>
                <w:szCs w:val="22"/>
              </w:rPr>
              <w:t>Хувь хүний хөгжлийн сургалт</w:t>
            </w:r>
          </w:p>
        </w:tc>
        <w:tc>
          <w:tcPr>
            <w:tcW w:w="1985" w:type="dxa"/>
            <w:vAlign w:val="center"/>
          </w:tcPr>
          <w:p w14:paraId="22A42FD5" w14:textId="6150B0F5" w:rsidR="003D786F" w:rsidRPr="00300779" w:rsidRDefault="003D786F" w:rsidP="00E5066E">
            <w:pPr>
              <w:jc w:val="both"/>
              <w:rPr>
                <w:rFonts w:ascii="Times New Roman" w:hAnsi="Times New Roman" w:cs="Times New Roman"/>
                <w:sz w:val="22"/>
                <w:szCs w:val="22"/>
              </w:rPr>
            </w:pPr>
            <w:r w:rsidRPr="00300779">
              <w:rPr>
                <w:rFonts w:ascii="Times New Roman" w:hAnsi="Times New Roman" w:cs="Times New Roman"/>
                <w:sz w:val="22"/>
                <w:szCs w:val="22"/>
              </w:rPr>
              <w:t>Өөртөө итгэх итгэлийг хөгжүүлэх нь</w:t>
            </w:r>
          </w:p>
        </w:tc>
        <w:tc>
          <w:tcPr>
            <w:tcW w:w="4252" w:type="dxa"/>
          </w:tcPr>
          <w:p w14:paraId="0FCBBB13" w14:textId="39EAAA49"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Өөрийн давуу тал, үнэ цэнээ таних, эерэг12 бодол төлөвшүүлэх, өөртөө итгэлтэй харилцах дадал эзэмшүүлэх.</w:t>
            </w:r>
          </w:p>
        </w:tc>
        <w:tc>
          <w:tcPr>
            <w:tcW w:w="1701" w:type="dxa"/>
            <w:vMerge w:val="restart"/>
            <w:vAlign w:val="center"/>
          </w:tcPr>
          <w:p w14:paraId="62A8C0AB" w14:textId="77777777"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Б.Байгалмаа</w:t>
            </w:r>
          </w:p>
          <w:p w14:paraId="15D48054" w14:textId="6503ED05"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 85187187</w:t>
            </w:r>
          </w:p>
        </w:tc>
      </w:tr>
      <w:tr w:rsidR="003D786F" w:rsidRPr="00300779" w14:paraId="02274F7B" w14:textId="77777777" w:rsidTr="002B7A33">
        <w:tc>
          <w:tcPr>
            <w:tcW w:w="458" w:type="dxa"/>
            <w:vAlign w:val="center"/>
          </w:tcPr>
          <w:p w14:paraId="425EDC6D" w14:textId="5BB70D5B"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18</w:t>
            </w:r>
          </w:p>
        </w:tc>
        <w:tc>
          <w:tcPr>
            <w:tcW w:w="1243" w:type="dxa"/>
            <w:vMerge/>
            <w:vAlign w:val="center"/>
          </w:tcPr>
          <w:p w14:paraId="4C3B1EF5" w14:textId="22E2CE99" w:rsidR="003D786F" w:rsidRPr="00300779" w:rsidRDefault="003D786F" w:rsidP="00E5066E">
            <w:pPr>
              <w:jc w:val="center"/>
              <w:rPr>
                <w:rFonts w:ascii="Times New Roman" w:hAnsi="Times New Roman" w:cs="Times New Roman"/>
                <w:sz w:val="22"/>
                <w:szCs w:val="22"/>
                <w:lang w:val="mn-MN"/>
              </w:rPr>
            </w:pPr>
          </w:p>
        </w:tc>
        <w:tc>
          <w:tcPr>
            <w:tcW w:w="1985" w:type="dxa"/>
            <w:vAlign w:val="center"/>
          </w:tcPr>
          <w:p w14:paraId="131F8349" w14:textId="271433E0"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CV хэрхэн зөв бичих вэ?</w:t>
            </w:r>
          </w:p>
        </w:tc>
        <w:tc>
          <w:tcPr>
            <w:tcW w:w="4252" w:type="dxa"/>
          </w:tcPr>
          <w:p w14:paraId="3AFC38AC" w14:textId="4D16EF84"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CV-ийн үндсэн бүтэц, мэдээллээ зөв сонгон бичих, ур чадвар ба туршлагаа оновчтой илэрхийлэх арга.</w:t>
            </w:r>
          </w:p>
        </w:tc>
        <w:tc>
          <w:tcPr>
            <w:tcW w:w="1701" w:type="dxa"/>
            <w:vMerge/>
          </w:tcPr>
          <w:p w14:paraId="7916FE51"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15565A43" w14:textId="77777777" w:rsidTr="002B7A33">
        <w:tc>
          <w:tcPr>
            <w:tcW w:w="458" w:type="dxa"/>
            <w:vAlign w:val="center"/>
          </w:tcPr>
          <w:p w14:paraId="4D00786D" w14:textId="3C324E1B" w:rsidR="003D786F" w:rsidRPr="00300779" w:rsidRDefault="003D786F" w:rsidP="00E5066E">
            <w:pPr>
              <w:jc w:val="center"/>
              <w:rPr>
                <w:rFonts w:ascii="Times New Roman" w:hAnsi="Times New Roman" w:cs="Times New Roman"/>
                <w:sz w:val="22"/>
                <w:szCs w:val="22"/>
                <w:lang w:val="mn-MN"/>
              </w:rPr>
            </w:pPr>
            <w:r>
              <w:rPr>
                <w:rFonts w:ascii="Times New Roman" w:hAnsi="Times New Roman" w:cs="Times New Roman"/>
                <w:sz w:val="22"/>
                <w:szCs w:val="22"/>
                <w:lang w:val="mn-MN"/>
              </w:rPr>
              <w:t>19</w:t>
            </w:r>
          </w:p>
        </w:tc>
        <w:tc>
          <w:tcPr>
            <w:tcW w:w="1243" w:type="dxa"/>
            <w:vMerge/>
          </w:tcPr>
          <w:p w14:paraId="2618D0CE" w14:textId="77777777" w:rsidR="003D786F" w:rsidRPr="00300779" w:rsidRDefault="003D786F" w:rsidP="00E5066E">
            <w:pPr>
              <w:rPr>
                <w:rFonts w:ascii="Times New Roman" w:hAnsi="Times New Roman" w:cs="Times New Roman"/>
                <w:sz w:val="22"/>
                <w:szCs w:val="22"/>
              </w:rPr>
            </w:pPr>
          </w:p>
        </w:tc>
        <w:tc>
          <w:tcPr>
            <w:tcW w:w="1985" w:type="dxa"/>
            <w:vAlign w:val="center"/>
          </w:tcPr>
          <w:p w14:paraId="210F3532" w14:textId="03EF7E50"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Ажлын ярилцлагад өөрийгөө зөв илэрхийлэх нь</w:t>
            </w:r>
          </w:p>
        </w:tc>
        <w:tc>
          <w:tcPr>
            <w:tcW w:w="4252" w:type="dxa"/>
          </w:tcPr>
          <w:p w14:paraId="5F788825" w14:textId="15CD70FF"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Ярилцлагад бэлтгэх, өөрийгөө товч танилцуулах, түгээмэл асуултад оновчтой хариулах, биеийн хэлэмжээ зөв ашиглах.</w:t>
            </w:r>
          </w:p>
        </w:tc>
        <w:tc>
          <w:tcPr>
            <w:tcW w:w="1701" w:type="dxa"/>
            <w:vMerge/>
          </w:tcPr>
          <w:p w14:paraId="2E0BCA23"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45D248FE" w14:textId="77777777" w:rsidTr="002B7A33">
        <w:tc>
          <w:tcPr>
            <w:tcW w:w="458" w:type="dxa"/>
            <w:vAlign w:val="center"/>
          </w:tcPr>
          <w:p w14:paraId="2DDC9439" w14:textId="21D1064C"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20</w:t>
            </w:r>
          </w:p>
        </w:tc>
        <w:tc>
          <w:tcPr>
            <w:tcW w:w="1243" w:type="dxa"/>
            <w:vMerge/>
          </w:tcPr>
          <w:p w14:paraId="022F1CB6" w14:textId="77777777" w:rsidR="003D786F" w:rsidRPr="00300779" w:rsidRDefault="003D786F" w:rsidP="00E5066E">
            <w:pPr>
              <w:rPr>
                <w:rFonts w:ascii="Times New Roman" w:hAnsi="Times New Roman" w:cs="Times New Roman"/>
                <w:sz w:val="22"/>
                <w:szCs w:val="22"/>
              </w:rPr>
            </w:pPr>
          </w:p>
        </w:tc>
        <w:tc>
          <w:tcPr>
            <w:tcW w:w="1985" w:type="dxa"/>
            <w:vAlign w:val="center"/>
          </w:tcPr>
          <w:p w14:paraId="646D28F6" w14:textId="0574A761"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 xml:space="preserve">Ажил мэргэжлийн чиг баримжаа </w:t>
            </w:r>
            <w:r w:rsidRPr="00300779">
              <w:rPr>
                <w:rFonts w:ascii="Times New Roman" w:hAnsi="Times New Roman" w:cs="Times New Roman"/>
                <w:sz w:val="22"/>
                <w:szCs w:val="22"/>
                <w:lang w:val="mn-MN"/>
              </w:rPr>
              <w:t>олгох</w:t>
            </w:r>
          </w:p>
        </w:tc>
        <w:tc>
          <w:tcPr>
            <w:tcW w:w="4252" w:type="dxa"/>
          </w:tcPr>
          <w:p w14:paraId="4AC96413" w14:textId="6745E550"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Сонирхол, авьяас, ур чадвар, үнэт зүйлдээ тулгуурлан мэргэжлээ сонгох, карьерын зорилгоо тодорхойлох.</w:t>
            </w:r>
          </w:p>
        </w:tc>
        <w:tc>
          <w:tcPr>
            <w:tcW w:w="1701" w:type="dxa"/>
            <w:vMerge/>
          </w:tcPr>
          <w:p w14:paraId="2B10FD4D"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01D7732F" w14:textId="77777777" w:rsidTr="002B7A33">
        <w:tc>
          <w:tcPr>
            <w:tcW w:w="458" w:type="dxa"/>
            <w:vAlign w:val="center"/>
          </w:tcPr>
          <w:p w14:paraId="76ED3D99" w14:textId="6AEB5B43"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lastRenderedPageBreak/>
              <w:t>21</w:t>
            </w:r>
          </w:p>
        </w:tc>
        <w:tc>
          <w:tcPr>
            <w:tcW w:w="1243" w:type="dxa"/>
            <w:vMerge/>
          </w:tcPr>
          <w:p w14:paraId="0660FFA3" w14:textId="77777777" w:rsidR="003D786F" w:rsidRPr="00300779" w:rsidRDefault="003D786F" w:rsidP="00E5066E">
            <w:pPr>
              <w:rPr>
                <w:rFonts w:ascii="Times New Roman" w:hAnsi="Times New Roman" w:cs="Times New Roman"/>
                <w:sz w:val="22"/>
                <w:szCs w:val="22"/>
              </w:rPr>
            </w:pPr>
          </w:p>
        </w:tc>
        <w:tc>
          <w:tcPr>
            <w:tcW w:w="1985" w:type="dxa"/>
            <w:vAlign w:val="center"/>
          </w:tcPr>
          <w:p w14:paraId="523BB6CD" w14:textId="7F7B2D4A"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“Би хэн бэ” Өөрийгөө таниж мэдэх</w:t>
            </w:r>
          </w:p>
        </w:tc>
        <w:tc>
          <w:tcPr>
            <w:tcW w:w="4252" w:type="dxa"/>
          </w:tcPr>
          <w:p w14:paraId="57E0C537" w14:textId="33855A0F"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rPr>
              <w:t>Өөрийн зан төлөв, давуу ба хөгжүүлэх тал, сонирхол, үнэт зүйлээ танин мэдэж, өөрийн дүр төрхөө тодорхойлох.</w:t>
            </w:r>
          </w:p>
        </w:tc>
        <w:tc>
          <w:tcPr>
            <w:tcW w:w="1701" w:type="dxa"/>
            <w:vMerge/>
          </w:tcPr>
          <w:p w14:paraId="64FABAA7"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20C81C26" w14:textId="77777777" w:rsidTr="002B7A33">
        <w:tc>
          <w:tcPr>
            <w:tcW w:w="458" w:type="dxa"/>
            <w:vAlign w:val="center"/>
          </w:tcPr>
          <w:p w14:paraId="3F6FFF32" w14:textId="62190862"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22</w:t>
            </w:r>
          </w:p>
        </w:tc>
        <w:tc>
          <w:tcPr>
            <w:tcW w:w="1243" w:type="dxa"/>
            <w:vMerge/>
          </w:tcPr>
          <w:p w14:paraId="469E08F1" w14:textId="77777777" w:rsidR="003D786F" w:rsidRPr="00300779" w:rsidRDefault="003D786F" w:rsidP="00E5066E">
            <w:pPr>
              <w:rPr>
                <w:rFonts w:ascii="Times New Roman" w:hAnsi="Times New Roman" w:cs="Times New Roman"/>
                <w:sz w:val="22"/>
                <w:szCs w:val="22"/>
              </w:rPr>
            </w:pPr>
          </w:p>
        </w:tc>
        <w:tc>
          <w:tcPr>
            <w:tcW w:w="1985" w:type="dxa"/>
          </w:tcPr>
          <w:p w14:paraId="37C9CEFB" w14:textId="5F703FC7"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Өмд оёх</w:t>
            </w:r>
          </w:p>
        </w:tc>
        <w:tc>
          <w:tcPr>
            <w:tcW w:w="4252" w:type="dxa"/>
          </w:tcPr>
          <w:p w14:paraId="629EAE1D" w14:textId="67FAEEF0" w:rsidR="003D786F" w:rsidRPr="00300779" w:rsidRDefault="003D786F" w:rsidP="00E5066E">
            <w:pPr>
              <w:pBdr>
                <w:top w:val="nil"/>
                <w:left w:val="nil"/>
                <w:bottom w:val="nil"/>
                <w:right w:val="nil"/>
                <w:between w:val="nil"/>
              </w:pBdr>
              <w:rPr>
                <w:rFonts w:ascii="Times New Roman" w:eastAsia="Arial" w:hAnsi="Times New Roman" w:cs="Times New Roman"/>
                <w:color w:val="000000"/>
                <w:sz w:val="22"/>
                <w:szCs w:val="22"/>
              </w:rPr>
            </w:pPr>
            <w:r w:rsidRPr="00300779">
              <w:rPr>
                <w:rFonts w:ascii="Times New Roman" w:eastAsia="Arial" w:hAnsi="Times New Roman" w:cs="Times New Roman"/>
                <w:color w:val="000000"/>
                <w:sz w:val="22"/>
                <w:szCs w:val="22"/>
              </w:rPr>
              <w:t>Биеийн хэмжээг зөв авах,</w:t>
            </w:r>
            <w:r>
              <w:rPr>
                <w:rFonts w:ascii="Times New Roman" w:eastAsia="Arial" w:hAnsi="Times New Roman" w:cs="Times New Roman"/>
                <w:color w:val="000000"/>
                <w:sz w:val="22"/>
                <w:szCs w:val="22"/>
              </w:rPr>
              <w:t xml:space="preserve"> эсгүүр </w:t>
            </w:r>
            <w:r w:rsidRPr="00300779">
              <w:rPr>
                <w:rFonts w:ascii="Times New Roman" w:eastAsia="Arial" w:hAnsi="Times New Roman" w:cs="Times New Roman"/>
                <w:color w:val="000000"/>
                <w:sz w:val="22"/>
                <w:szCs w:val="22"/>
              </w:rPr>
              <w:t>бэлтгэх</w:t>
            </w:r>
          </w:p>
          <w:p w14:paraId="54164D52" w14:textId="4965622E" w:rsidR="003D786F" w:rsidRPr="00300779" w:rsidRDefault="003D786F" w:rsidP="00E5066E">
            <w:pPr>
              <w:pBdr>
                <w:top w:val="nil"/>
                <w:left w:val="nil"/>
                <w:bottom w:val="nil"/>
                <w:right w:val="nil"/>
                <w:between w:val="nil"/>
              </w:pBdr>
              <w:rPr>
                <w:rFonts w:ascii="Times New Roman" w:eastAsia="Arial" w:hAnsi="Times New Roman" w:cs="Times New Roman"/>
                <w:color w:val="000000"/>
                <w:sz w:val="22"/>
                <w:szCs w:val="22"/>
                <w:lang w:val="mn-MN"/>
              </w:rPr>
            </w:pPr>
          </w:p>
        </w:tc>
        <w:tc>
          <w:tcPr>
            <w:tcW w:w="1701" w:type="dxa"/>
            <w:vMerge w:val="restart"/>
            <w:vAlign w:val="center"/>
          </w:tcPr>
          <w:p w14:paraId="1DC8D949" w14:textId="77777777" w:rsidR="003D786F" w:rsidRDefault="003D786F" w:rsidP="00E5066E">
            <w:pPr>
              <w:jc w:val="center"/>
              <w:rPr>
                <w:rFonts w:ascii="Times New Roman" w:hAnsi="Times New Roman" w:cs="Times New Roman"/>
                <w:sz w:val="22"/>
                <w:szCs w:val="22"/>
                <w:lang w:val="mn-MN"/>
              </w:rPr>
            </w:pPr>
          </w:p>
          <w:p w14:paraId="06C301BC" w14:textId="77777777" w:rsidR="003D786F" w:rsidRDefault="003D786F" w:rsidP="00E5066E">
            <w:pPr>
              <w:jc w:val="center"/>
              <w:rPr>
                <w:rFonts w:ascii="Times New Roman" w:hAnsi="Times New Roman" w:cs="Times New Roman"/>
                <w:sz w:val="22"/>
                <w:szCs w:val="22"/>
                <w:lang w:val="mn-MN"/>
              </w:rPr>
            </w:pPr>
          </w:p>
          <w:p w14:paraId="10F05E5A" w14:textId="77777777" w:rsidR="003D786F" w:rsidRDefault="003D786F" w:rsidP="00E5066E">
            <w:pPr>
              <w:jc w:val="center"/>
              <w:rPr>
                <w:rFonts w:ascii="Times New Roman" w:hAnsi="Times New Roman" w:cs="Times New Roman"/>
                <w:sz w:val="22"/>
                <w:szCs w:val="22"/>
                <w:lang w:val="mn-MN"/>
              </w:rPr>
            </w:pPr>
          </w:p>
          <w:p w14:paraId="3E88741D" w14:textId="77777777" w:rsidR="003D786F" w:rsidRDefault="003D786F" w:rsidP="00E5066E">
            <w:pPr>
              <w:jc w:val="center"/>
              <w:rPr>
                <w:rFonts w:ascii="Times New Roman" w:hAnsi="Times New Roman" w:cs="Times New Roman"/>
                <w:sz w:val="22"/>
                <w:szCs w:val="22"/>
                <w:lang w:val="mn-MN"/>
              </w:rPr>
            </w:pPr>
          </w:p>
          <w:p w14:paraId="44373E5A" w14:textId="77777777" w:rsidR="003D786F" w:rsidRDefault="003D786F" w:rsidP="00E5066E">
            <w:pPr>
              <w:jc w:val="center"/>
              <w:rPr>
                <w:rFonts w:ascii="Times New Roman" w:hAnsi="Times New Roman" w:cs="Times New Roman"/>
                <w:sz w:val="22"/>
                <w:szCs w:val="22"/>
                <w:lang w:val="mn-MN"/>
              </w:rPr>
            </w:pPr>
          </w:p>
          <w:p w14:paraId="740CE2ED" w14:textId="77777777" w:rsidR="003D786F" w:rsidRDefault="003D786F" w:rsidP="00E5066E">
            <w:pPr>
              <w:jc w:val="center"/>
              <w:rPr>
                <w:rFonts w:ascii="Times New Roman" w:hAnsi="Times New Roman" w:cs="Times New Roman"/>
                <w:sz w:val="22"/>
                <w:szCs w:val="22"/>
                <w:lang w:val="mn-MN"/>
              </w:rPr>
            </w:pPr>
          </w:p>
          <w:p w14:paraId="7C68ACA1" w14:textId="165FCB74"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Б.Мягмарсүрэн</w:t>
            </w:r>
          </w:p>
          <w:p w14:paraId="76A13055" w14:textId="7EF44785"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89696761</w:t>
            </w:r>
          </w:p>
        </w:tc>
      </w:tr>
      <w:tr w:rsidR="003D786F" w:rsidRPr="00300779" w14:paraId="20BE6946" w14:textId="77777777" w:rsidTr="002B7A33">
        <w:tc>
          <w:tcPr>
            <w:tcW w:w="458" w:type="dxa"/>
            <w:vAlign w:val="center"/>
          </w:tcPr>
          <w:p w14:paraId="34619BFE" w14:textId="756378EE"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23</w:t>
            </w:r>
          </w:p>
        </w:tc>
        <w:tc>
          <w:tcPr>
            <w:tcW w:w="1243" w:type="dxa"/>
            <w:vMerge/>
          </w:tcPr>
          <w:p w14:paraId="1FAA3299" w14:textId="77777777" w:rsidR="003D786F" w:rsidRPr="00300779" w:rsidRDefault="003D786F" w:rsidP="00E5066E">
            <w:pPr>
              <w:rPr>
                <w:rFonts w:ascii="Times New Roman" w:hAnsi="Times New Roman" w:cs="Times New Roman"/>
                <w:sz w:val="22"/>
                <w:szCs w:val="22"/>
              </w:rPr>
            </w:pPr>
          </w:p>
        </w:tc>
        <w:tc>
          <w:tcPr>
            <w:tcW w:w="1985" w:type="dxa"/>
          </w:tcPr>
          <w:p w14:paraId="5F63CA75" w14:textId="28C751ED"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Монгол дээл оёх</w:t>
            </w:r>
          </w:p>
        </w:tc>
        <w:tc>
          <w:tcPr>
            <w:tcW w:w="4252" w:type="dxa"/>
          </w:tcPr>
          <w:p w14:paraId="5A769184" w14:textId="70B75EB4" w:rsidR="003D786F" w:rsidRPr="00300779" w:rsidRDefault="003D786F" w:rsidP="00E5066E">
            <w:pPr>
              <w:pBdr>
                <w:top w:val="nil"/>
                <w:left w:val="nil"/>
                <w:bottom w:val="nil"/>
                <w:right w:val="nil"/>
                <w:between w:val="nil"/>
              </w:pBdr>
              <w:rPr>
                <w:rFonts w:ascii="Times New Roman" w:eastAsia="Arial" w:hAnsi="Times New Roman" w:cs="Times New Roman"/>
                <w:color w:val="000000"/>
                <w:sz w:val="22"/>
                <w:szCs w:val="22"/>
              </w:rPr>
            </w:pPr>
            <w:r w:rsidRPr="00300779">
              <w:rPr>
                <w:rFonts w:ascii="Times New Roman" w:hAnsi="Times New Roman" w:cs="Times New Roman"/>
                <w:sz w:val="22"/>
                <w:szCs w:val="22"/>
                <w:lang w:val="mn-MN"/>
              </w:rPr>
              <w:t xml:space="preserve">Монгол дээлийн үндсэн хэсгүүдийг (их </w:t>
            </w:r>
            <w:r w:rsidRPr="00300779">
              <w:rPr>
                <w:rFonts w:ascii="Times New Roman" w:eastAsia="Arial" w:hAnsi="Times New Roman" w:cs="Times New Roman"/>
                <w:color w:val="000000"/>
                <w:sz w:val="22"/>
                <w:szCs w:val="22"/>
              </w:rPr>
              <w:t>бие, ханцуй, зах, эмжээр оёж залгах</w:t>
            </w:r>
            <w:r w:rsidRPr="00300779">
              <w:rPr>
                <w:rFonts w:ascii="Times New Roman" w:eastAsia="Arial" w:hAnsi="Times New Roman" w:cs="Times New Roman"/>
                <w:color w:val="000000"/>
                <w:sz w:val="22"/>
                <w:szCs w:val="22"/>
                <w:lang w:bidi="mn-Mong-CN"/>
              </w:rPr>
              <w:t>)</w:t>
            </w:r>
          </w:p>
          <w:p w14:paraId="125AD129" w14:textId="11B94B04" w:rsidR="003D786F" w:rsidRPr="00300779" w:rsidRDefault="003D786F" w:rsidP="00E5066E">
            <w:pPr>
              <w:jc w:val="center"/>
              <w:rPr>
                <w:rFonts w:ascii="Times New Roman" w:hAnsi="Times New Roman" w:cs="Times New Roman"/>
                <w:sz w:val="22"/>
                <w:szCs w:val="22"/>
                <w:lang w:val="mn-MN"/>
              </w:rPr>
            </w:pPr>
          </w:p>
        </w:tc>
        <w:tc>
          <w:tcPr>
            <w:tcW w:w="1701" w:type="dxa"/>
            <w:vMerge/>
          </w:tcPr>
          <w:p w14:paraId="4116BF87"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5042F935" w14:textId="77777777" w:rsidTr="002B7A33">
        <w:tc>
          <w:tcPr>
            <w:tcW w:w="458" w:type="dxa"/>
            <w:vAlign w:val="center"/>
          </w:tcPr>
          <w:p w14:paraId="0EF8274E" w14:textId="042340CB"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24</w:t>
            </w:r>
          </w:p>
        </w:tc>
        <w:tc>
          <w:tcPr>
            <w:tcW w:w="1243" w:type="dxa"/>
            <w:vMerge/>
          </w:tcPr>
          <w:p w14:paraId="6108A54A" w14:textId="77777777" w:rsidR="003D786F" w:rsidRPr="00300779" w:rsidRDefault="003D786F" w:rsidP="00E5066E">
            <w:pPr>
              <w:rPr>
                <w:rFonts w:ascii="Times New Roman" w:hAnsi="Times New Roman" w:cs="Times New Roman"/>
                <w:sz w:val="22"/>
                <w:szCs w:val="22"/>
              </w:rPr>
            </w:pPr>
          </w:p>
        </w:tc>
        <w:tc>
          <w:tcPr>
            <w:tcW w:w="1985" w:type="dxa"/>
          </w:tcPr>
          <w:p w14:paraId="23B9EC70" w14:textId="7E76A4C2" w:rsidR="003D786F" w:rsidRPr="00300779" w:rsidRDefault="003D786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Монгол цамц оёх</w:t>
            </w:r>
          </w:p>
        </w:tc>
        <w:tc>
          <w:tcPr>
            <w:tcW w:w="4252" w:type="dxa"/>
          </w:tcPr>
          <w:p w14:paraId="79D8CBB0" w14:textId="554C5C58" w:rsidR="003D786F" w:rsidRPr="00300779" w:rsidRDefault="003D786F" w:rsidP="00E5066E">
            <w:pPr>
              <w:pBdr>
                <w:top w:val="nil"/>
                <w:left w:val="nil"/>
                <w:bottom w:val="nil"/>
                <w:right w:val="nil"/>
                <w:between w:val="nil"/>
              </w:pBdr>
              <w:rPr>
                <w:rFonts w:ascii="Times New Roman" w:eastAsia="Arial" w:hAnsi="Times New Roman" w:cs="Times New Roman"/>
                <w:color w:val="000000"/>
                <w:sz w:val="22"/>
                <w:szCs w:val="22"/>
              </w:rPr>
            </w:pPr>
            <w:r w:rsidRPr="002B12A3">
              <w:rPr>
                <w:rFonts w:ascii="Times New Roman" w:hAnsi="Times New Roman" w:cs="Times New Roman"/>
                <w:sz w:val="22"/>
                <w:szCs w:val="22"/>
                <w:lang w:val="mn-MN"/>
              </w:rPr>
              <w:t>Наалт наах эмжээр оёх шилбэ</w:t>
            </w:r>
            <w:r>
              <w:rPr>
                <w:rFonts w:ascii="Times New Roman" w:hAnsi="Times New Roman" w:cs="Times New Roman"/>
                <w:sz w:val="22"/>
                <w:szCs w:val="22"/>
                <w:lang w:val="mn-MN"/>
              </w:rPr>
              <w:t>, д</w:t>
            </w:r>
            <w:r w:rsidRPr="00300779">
              <w:rPr>
                <w:rFonts w:ascii="Times New Roman" w:eastAsia="Arial" w:hAnsi="Times New Roman" w:cs="Times New Roman"/>
                <w:color w:val="000000"/>
                <w:sz w:val="22"/>
                <w:szCs w:val="22"/>
              </w:rPr>
              <w:t>аавууг эсгэх, оёход бэлтгэх</w:t>
            </w:r>
            <w:r>
              <w:rPr>
                <w:rFonts w:ascii="Times New Roman" w:eastAsia="Arial" w:hAnsi="Times New Roman" w:cs="Times New Roman"/>
                <w:color w:val="000000"/>
                <w:sz w:val="22"/>
                <w:szCs w:val="22"/>
              </w:rPr>
              <w:t xml:space="preserve">, </w:t>
            </w:r>
          </w:p>
          <w:p w14:paraId="2EB05563" w14:textId="77777777" w:rsidR="003D786F" w:rsidRPr="00300779" w:rsidRDefault="003D786F" w:rsidP="00E5066E">
            <w:pPr>
              <w:jc w:val="center"/>
              <w:rPr>
                <w:rFonts w:ascii="Times New Roman" w:hAnsi="Times New Roman" w:cs="Times New Roman"/>
                <w:sz w:val="22"/>
                <w:szCs w:val="22"/>
                <w:lang w:val="mn-MN"/>
              </w:rPr>
            </w:pPr>
          </w:p>
        </w:tc>
        <w:tc>
          <w:tcPr>
            <w:tcW w:w="1701" w:type="dxa"/>
            <w:vMerge/>
          </w:tcPr>
          <w:p w14:paraId="3DC8827E"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0F5BF1AD" w14:textId="77777777" w:rsidTr="002B7A33">
        <w:tc>
          <w:tcPr>
            <w:tcW w:w="458" w:type="dxa"/>
            <w:vAlign w:val="center"/>
          </w:tcPr>
          <w:p w14:paraId="13783A4E" w14:textId="577968D0"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25</w:t>
            </w:r>
          </w:p>
        </w:tc>
        <w:tc>
          <w:tcPr>
            <w:tcW w:w="1243" w:type="dxa"/>
            <w:vMerge/>
          </w:tcPr>
          <w:p w14:paraId="06618B2C" w14:textId="77777777" w:rsidR="003D786F" w:rsidRPr="00300779" w:rsidRDefault="003D786F" w:rsidP="00E5066E">
            <w:pPr>
              <w:rPr>
                <w:rFonts w:ascii="Times New Roman" w:hAnsi="Times New Roman" w:cs="Times New Roman"/>
                <w:sz w:val="22"/>
                <w:szCs w:val="22"/>
              </w:rPr>
            </w:pPr>
          </w:p>
        </w:tc>
        <w:tc>
          <w:tcPr>
            <w:tcW w:w="1985" w:type="dxa"/>
            <w:vAlign w:val="center"/>
          </w:tcPr>
          <w:p w14:paraId="64C65459" w14:textId="36C5A845" w:rsidR="003D786F" w:rsidRPr="002B12A3" w:rsidRDefault="003D786F" w:rsidP="002B12A3">
            <w:pPr>
              <w:jc w:val="both"/>
              <w:rPr>
                <w:rFonts w:ascii="Times New Roman" w:hAnsi="Times New Roman" w:cs="Times New Roman"/>
                <w:sz w:val="22"/>
                <w:szCs w:val="22"/>
                <w:lang w:val="mn-MN"/>
              </w:rPr>
            </w:pPr>
            <w:r w:rsidRPr="002B12A3">
              <w:rPr>
                <w:rFonts w:ascii="Times New Roman" w:hAnsi="Times New Roman" w:cs="Times New Roman"/>
                <w:sz w:val="22"/>
                <w:szCs w:val="22"/>
                <w:lang w:val="mn-MN"/>
              </w:rPr>
              <w:t xml:space="preserve">Дотор эсгэх нэгтгэж оёх зах залгах </w:t>
            </w:r>
          </w:p>
          <w:p w14:paraId="6724B960" w14:textId="28DC90BC" w:rsidR="003D786F" w:rsidRPr="00300779" w:rsidRDefault="003D786F" w:rsidP="002B12A3">
            <w:pPr>
              <w:rPr>
                <w:rFonts w:ascii="Times New Roman" w:hAnsi="Times New Roman" w:cs="Times New Roman"/>
                <w:sz w:val="22"/>
                <w:szCs w:val="22"/>
                <w:lang w:val="mn-MN"/>
              </w:rPr>
            </w:pPr>
            <w:r w:rsidRPr="002B12A3">
              <w:rPr>
                <w:rFonts w:ascii="Times New Roman" w:hAnsi="Times New Roman" w:cs="Times New Roman"/>
                <w:sz w:val="22"/>
                <w:szCs w:val="22"/>
                <w:lang w:val="mn-MN"/>
              </w:rPr>
              <w:t>Сампин зангидах товч шилбэ оёж сурах</w:t>
            </w:r>
          </w:p>
        </w:tc>
        <w:tc>
          <w:tcPr>
            <w:tcW w:w="4252" w:type="dxa"/>
          </w:tcPr>
          <w:p w14:paraId="7DF54381" w14:textId="33453EE2" w:rsidR="003D786F" w:rsidRDefault="003D786F" w:rsidP="00E5066E">
            <w:pPr>
              <w:jc w:val="both"/>
              <w:rPr>
                <w:rFonts w:ascii="Times New Roman" w:hAnsi="Times New Roman" w:cs="Times New Roman"/>
                <w:sz w:val="22"/>
                <w:szCs w:val="22"/>
                <w:lang w:val="mn-MN"/>
              </w:rPr>
            </w:pPr>
            <w:r w:rsidRPr="00BA36D6">
              <w:rPr>
                <w:rFonts w:ascii="Times New Roman" w:hAnsi="Times New Roman" w:cs="Times New Roman"/>
                <w:sz w:val="22"/>
                <w:szCs w:val="22"/>
                <w:lang w:val="mn-MN"/>
              </w:rPr>
              <w:t>Шулуун оёдлын машин болон  уурын индүү тоног төхөөрөмжтэй ажиллаж сур</w:t>
            </w:r>
            <w:r>
              <w:rPr>
                <w:rFonts w:ascii="Times New Roman" w:hAnsi="Times New Roman" w:cs="Times New Roman"/>
                <w:sz w:val="22"/>
                <w:szCs w:val="22"/>
                <w:lang w:val="mn-MN"/>
              </w:rPr>
              <w:t>ах</w:t>
            </w:r>
            <w:r w:rsidRPr="00300779">
              <w:rPr>
                <w:rFonts w:ascii="Times New Roman" w:hAnsi="Times New Roman" w:cs="Times New Roman"/>
                <w:sz w:val="22"/>
                <w:szCs w:val="22"/>
                <w:lang w:val="mn-MN"/>
              </w:rPr>
              <w:t xml:space="preserve"> </w:t>
            </w:r>
            <w:r>
              <w:rPr>
                <w:rFonts w:ascii="Times New Roman" w:hAnsi="Times New Roman" w:cs="Times New Roman"/>
                <w:sz w:val="22"/>
                <w:szCs w:val="22"/>
                <w:lang w:val="mn-MN"/>
              </w:rPr>
              <w:t xml:space="preserve"> </w:t>
            </w:r>
            <w:r w:rsidRPr="00300779">
              <w:rPr>
                <w:rFonts w:ascii="Times New Roman" w:hAnsi="Times New Roman" w:cs="Times New Roman"/>
                <w:sz w:val="22"/>
                <w:szCs w:val="22"/>
                <w:lang w:val="mn-MN"/>
              </w:rPr>
              <w:t>ХАБ хангах зааварчилгаа өгөх</w:t>
            </w:r>
          </w:p>
          <w:p w14:paraId="06E88007" w14:textId="54A4DB58" w:rsidR="003D786F" w:rsidRPr="00300779" w:rsidRDefault="003D786F" w:rsidP="002B12A3">
            <w:pPr>
              <w:jc w:val="both"/>
              <w:rPr>
                <w:rFonts w:ascii="Times New Roman" w:hAnsi="Times New Roman" w:cs="Times New Roman"/>
                <w:sz w:val="22"/>
                <w:szCs w:val="22"/>
                <w:lang w:val="mn-MN"/>
              </w:rPr>
            </w:pPr>
          </w:p>
        </w:tc>
        <w:tc>
          <w:tcPr>
            <w:tcW w:w="1701" w:type="dxa"/>
            <w:vMerge/>
          </w:tcPr>
          <w:p w14:paraId="20845274" w14:textId="77777777" w:rsidR="003D786F" w:rsidRPr="00300779" w:rsidRDefault="003D786F" w:rsidP="00E5066E">
            <w:pPr>
              <w:jc w:val="center"/>
              <w:rPr>
                <w:rFonts w:ascii="Times New Roman" w:hAnsi="Times New Roman" w:cs="Times New Roman"/>
                <w:sz w:val="22"/>
                <w:szCs w:val="22"/>
                <w:lang w:val="mn-MN"/>
              </w:rPr>
            </w:pPr>
          </w:p>
        </w:tc>
      </w:tr>
      <w:tr w:rsidR="003D786F" w:rsidRPr="00300779" w14:paraId="0C61E297" w14:textId="77777777" w:rsidTr="002B7A33">
        <w:tc>
          <w:tcPr>
            <w:tcW w:w="458" w:type="dxa"/>
            <w:vAlign w:val="center"/>
          </w:tcPr>
          <w:p w14:paraId="5423E879" w14:textId="67B6CED3"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26</w:t>
            </w:r>
          </w:p>
        </w:tc>
        <w:tc>
          <w:tcPr>
            <w:tcW w:w="1243" w:type="dxa"/>
            <w:vMerge/>
          </w:tcPr>
          <w:p w14:paraId="009A4EF7" w14:textId="77777777" w:rsidR="003D786F" w:rsidRPr="00300779" w:rsidRDefault="003D786F" w:rsidP="00E5066E">
            <w:pPr>
              <w:rPr>
                <w:rFonts w:ascii="Times New Roman" w:hAnsi="Times New Roman" w:cs="Times New Roman"/>
                <w:sz w:val="22"/>
                <w:szCs w:val="22"/>
              </w:rPr>
            </w:pPr>
          </w:p>
        </w:tc>
        <w:tc>
          <w:tcPr>
            <w:tcW w:w="1985" w:type="dxa"/>
            <w:vMerge w:val="restart"/>
            <w:vAlign w:val="center"/>
          </w:tcPr>
          <w:p w14:paraId="3AD40783" w14:textId="62817E1E" w:rsidR="003D786F" w:rsidRPr="00300779" w:rsidRDefault="003D786F" w:rsidP="00E5066E">
            <w:pPr>
              <w:rPr>
                <w:rFonts w:ascii="Times New Roman" w:hAnsi="Times New Roman" w:cs="Times New Roman"/>
                <w:sz w:val="22"/>
                <w:szCs w:val="22"/>
                <w:lang w:val="mn-MN"/>
              </w:rPr>
            </w:pPr>
            <w:r w:rsidRPr="00300779">
              <w:rPr>
                <w:rFonts w:ascii="Times New Roman" w:hAnsi="Times New Roman" w:cs="Times New Roman"/>
                <w:sz w:val="22"/>
                <w:szCs w:val="22"/>
                <w:lang w:val="mn-MN"/>
              </w:rPr>
              <w:t>Гар урлал</w:t>
            </w:r>
          </w:p>
        </w:tc>
        <w:tc>
          <w:tcPr>
            <w:tcW w:w="4252" w:type="dxa"/>
          </w:tcPr>
          <w:p w14:paraId="733105C1" w14:textId="3C199A33" w:rsidR="003D786F" w:rsidRPr="00300779" w:rsidRDefault="003D786F" w:rsidP="00E5066E">
            <w:pPr>
              <w:rPr>
                <w:rFonts w:ascii="Times New Roman" w:hAnsi="Times New Roman" w:cs="Times New Roman"/>
                <w:sz w:val="22"/>
                <w:szCs w:val="22"/>
                <w:lang w:val="mn-MN"/>
              </w:rPr>
            </w:pPr>
            <w:r w:rsidRPr="00300779">
              <w:rPr>
                <w:rFonts w:ascii="Times New Roman" w:hAnsi="Times New Roman" w:cs="Times New Roman"/>
                <w:sz w:val="22"/>
                <w:szCs w:val="22"/>
                <w:lang w:val="mn-MN"/>
              </w:rPr>
              <w:t>Нэхмэл урлал ХАБ хангах зааварчилгаа өгөх</w:t>
            </w:r>
          </w:p>
        </w:tc>
        <w:tc>
          <w:tcPr>
            <w:tcW w:w="1701" w:type="dxa"/>
          </w:tcPr>
          <w:p w14:paraId="3AB6A843" w14:textId="33C7C983"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О.Чинзаяа 96962236</w:t>
            </w:r>
          </w:p>
        </w:tc>
      </w:tr>
      <w:tr w:rsidR="003D786F" w:rsidRPr="00300779" w14:paraId="00F2DDB7" w14:textId="77777777" w:rsidTr="002B7A33">
        <w:tc>
          <w:tcPr>
            <w:tcW w:w="458" w:type="dxa"/>
            <w:vAlign w:val="center"/>
          </w:tcPr>
          <w:p w14:paraId="0642F920" w14:textId="6B2957A1"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27</w:t>
            </w:r>
          </w:p>
        </w:tc>
        <w:tc>
          <w:tcPr>
            <w:tcW w:w="1243" w:type="dxa"/>
            <w:vMerge/>
          </w:tcPr>
          <w:p w14:paraId="525BFBBE" w14:textId="77777777" w:rsidR="003D786F" w:rsidRPr="00300779" w:rsidRDefault="003D786F" w:rsidP="00E5066E">
            <w:pPr>
              <w:rPr>
                <w:rFonts w:ascii="Times New Roman" w:hAnsi="Times New Roman" w:cs="Times New Roman"/>
                <w:sz w:val="22"/>
                <w:szCs w:val="22"/>
              </w:rPr>
            </w:pPr>
          </w:p>
        </w:tc>
        <w:tc>
          <w:tcPr>
            <w:tcW w:w="1985" w:type="dxa"/>
            <w:vMerge/>
          </w:tcPr>
          <w:p w14:paraId="2DD58DED" w14:textId="77777777" w:rsidR="003D786F" w:rsidRPr="00300779" w:rsidRDefault="003D786F" w:rsidP="00E5066E">
            <w:pPr>
              <w:jc w:val="both"/>
              <w:rPr>
                <w:rFonts w:ascii="Times New Roman" w:hAnsi="Times New Roman" w:cs="Times New Roman"/>
                <w:sz w:val="22"/>
                <w:szCs w:val="22"/>
                <w:lang w:val="mn-MN"/>
              </w:rPr>
            </w:pPr>
          </w:p>
        </w:tc>
        <w:tc>
          <w:tcPr>
            <w:tcW w:w="4252" w:type="dxa"/>
          </w:tcPr>
          <w:p w14:paraId="74B29822" w14:textId="776BCA92" w:rsidR="003D786F" w:rsidRPr="00300779" w:rsidRDefault="003D786F" w:rsidP="00E5066E">
            <w:pPr>
              <w:rPr>
                <w:rFonts w:ascii="Times New Roman" w:hAnsi="Times New Roman" w:cs="Times New Roman"/>
                <w:sz w:val="22"/>
                <w:szCs w:val="22"/>
                <w:lang w:val="mn-MN"/>
              </w:rPr>
            </w:pPr>
            <w:r w:rsidRPr="00300779">
              <w:rPr>
                <w:rFonts w:ascii="Times New Roman" w:hAnsi="Times New Roman" w:cs="Times New Roman"/>
                <w:sz w:val="22"/>
                <w:szCs w:val="22"/>
                <w:lang w:val="mn-MN"/>
              </w:rPr>
              <w:t>Даалин урлал ХАБ хангах зааварчилгаа өгөх</w:t>
            </w:r>
          </w:p>
        </w:tc>
        <w:tc>
          <w:tcPr>
            <w:tcW w:w="1701" w:type="dxa"/>
          </w:tcPr>
          <w:p w14:paraId="004BC97C" w14:textId="77777777"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Т.Ичинхорлоо</w:t>
            </w:r>
          </w:p>
          <w:p w14:paraId="028344CB" w14:textId="3C360ADE" w:rsidR="003D786F" w:rsidRPr="00300779" w:rsidRDefault="003D786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96003366</w:t>
            </w:r>
          </w:p>
        </w:tc>
      </w:tr>
      <w:tr w:rsidR="00E5066E" w:rsidRPr="00300779" w14:paraId="5FCF744D" w14:textId="77777777" w:rsidTr="002B7A33">
        <w:tc>
          <w:tcPr>
            <w:tcW w:w="458" w:type="dxa"/>
            <w:vAlign w:val="center"/>
          </w:tcPr>
          <w:p w14:paraId="0F5C598B" w14:textId="2C13B9AB"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28</w:t>
            </w:r>
          </w:p>
        </w:tc>
        <w:tc>
          <w:tcPr>
            <w:tcW w:w="1243" w:type="dxa"/>
            <w:vMerge w:val="restart"/>
            <w:vAlign w:val="center"/>
          </w:tcPr>
          <w:p w14:paraId="64E3F1F3" w14:textId="6C854539" w:rsidR="00E5066E" w:rsidRPr="00300779" w:rsidRDefault="00E5066E" w:rsidP="00F9179A">
            <w:pPr>
              <w:jc w:val="both"/>
              <w:rPr>
                <w:rFonts w:ascii="Times New Roman" w:hAnsi="Times New Roman" w:cs="Times New Roman"/>
                <w:sz w:val="22"/>
                <w:szCs w:val="22"/>
                <w:lang w:val="mn-MN"/>
              </w:rPr>
            </w:pPr>
            <w:r w:rsidRPr="00300779">
              <w:rPr>
                <w:rFonts w:ascii="Times New Roman" w:hAnsi="Times New Roman" w:cs="Times New Roman"/>
                <w:sz w:val="22"/>
                <w:szCs w:val="22"/>
              </w:rPr>
              <w:t>Гадаад хэл</w:t>
            </w:r>
          </w:p>
        </w:tc>
        <w:tc>
          <w:tcPr>
            <w:tcW w:w="1985" w:type="dxa"/>
            <w:vMerge w:val="restart"/>
            <w:vAlign w:val="center"/>
          </w:tcPr>
          <w:p w14:paraId="17C5E9EC" w14:textId="408E56C0" w:rsidR="00E5066E" w:rsidRPr="00300779" w:rsidRDefault="00E5066E" w:rsidP="000E6429">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Англи хэлний анхан, дунд шат</w:t>
            </w:r>
          </w:p>
        </w:tc>
        <w:tc>
          <w:tcPr>
            <w:tcW w:w="4252" w:type="dxa"/>
          </w:tcPr>
          <w:p w14:paraId="1EABB2C4" w14:textId="57927530" w:rsidR="00E5066E" w:rsidRPr="00300779" w:rsidRDefault="00E5066E" w:rsidP="00E5066E">
            <w:pPr>
              <w:rPr>
                <w:rFonts w:ascii="Times New Roman" w:hAnsi="Times New Roman" w:cs="Times New Roman"/>
                <w:sz w:val="22"/>
                <w:szCs w:val="22"/>
                <w:lang w:val="mn-MN"/>
              </w:rPr>
            </w:pPr>
            <w:r w:rsidRPr="00300779">
              <w:rPr>
                <w:rFonts w:ascii="Times New Roman" w:hAnsi="Times New Roman" w:cs="Times New Roman"/>
                <w:sz w:val="22"/>
                <w:szCs w:val="22"/>
                <w:lang w:val="mn-MN"/>
              </w:rPr>
              <w:t>Хэрэглээний англи хэл</w:t>
            </w:r>
          </w:p>
        </w:tc>
        <w:tc>
          <w:tcPr>
            <w:tcW w:w="1701" w:type="dxa"/>
            <w:vMerge w:val="restart"/>
          </w:tcPr>
          <w:p w14:paraId="3BF5CD3D" w14:textId="109285F7" w:rsidR="00E5066E" w:rsidRPr="00300779" w:rsidRDefault="00E5066E"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Д.Саруул  89984994</w:t>
            </w:r>
          </w:p>
        </w:tc>
      </w:tr>
      <w:tr w:rsidR="00E5066E" w:rsidRPr="00300779" w14:paraId="73031F0E" w14:textId="77777777" w:rsidTr="002B7A33">
        <w:tc>
          <w:tcPr>
            <w:tcW w:w="458" w:type="dxa"/>
            <w:vAlign w:val="center"/>
          </w:tcPr>
          <w:p w14:paraId="7E6B1154" w14:textId="68CB9E33" w:rsidR="00E5066E" w:rsidRPr="00300779" w:rsidRDefault="00E5066E" w:rsidP="00E5066E">
            <w:pPr>
              <w:jc w:val="center"/>
              <w:rPr>
                <w:rFonts w:ascii="Times New Roman" w:hAnsi="Times New Roman" w:cs="Times New Roman"/>
                <w:sz w:val="22"/>
                <w:szCs w:val="22"/>
                <w:lang w:val="mn-MN"/>
              </w:rPr>
            </w:pPr>
            <w:r>
              <w:rPr>
                <w:rFonts w:ascii="Times New Roman" w:hAnsi="Times New Roman" w:cs="Times New Roman"/>
                <w:sz w:val="22"/>
                <w:szCs w:val="22"/>
                <w:lang w:val="mn-MN"/>
              </w:rPr>
              <w:t>29</w:t>
            </w:r>
          </w:p>
        </w:tc>
        <w:tc>
          <w:tcPr>
            <w:tcW w:w="1243" w:type="dxa"/>
            <w:vMerge/>
          </w:tcPr>
          <w:p w14:paraId="6C84C31E" w14:textId="77777777" w:rsidR="00E5066E" w:rsidRPr="00300779" w:rsidRDefault="00E5066E" w:rsidP="00F9179A">
            <w:pPr>
              <w:jc w:val="both"/>
              <w:rPr>
                <w:rFonts w:ascii="Times New Roman" w:hAnsi="Times New Roman" w:cs="Times New Roman"/>
                <w:sz w:val="22"/>
                <w:szCs w:val="22"/>
              </w:rPr>
            </w:pPr>
          </w:p>
        </w:tc>
        <w:tc>
          <w:tcPr>
            <w:tcW w:w="1985" w:type="dxa"/>
            <w:vMerge/>
          </w:tcPr>
          <w:p w14:paraId="3C3E3CA0" w14:textId="77777777" w:rsidR="00E5066E" w:rsidRPr="00300779" w:rsidRDefault="00E5066E" w:rsidP="00E5066E">
            <w:pPr>
              <w:rPr>
                <w:rFonts w:ascii="Times New Roman" w:hAnsi="Times New Roman" w:cs="Times New Roman"/>
                <w:sz w:val="22"/>
                <w:szCs w:val="22"/>
                <w:lang w:val="mn-MN"/>
              </w:rPr>
            </w:pPr>
          </w:p>
        </w:tc>
        <w:tc>
          <w:tcPr>
            <w:tcW w:w="4252" w:type="dxa"/>
          </w:tcPr>
          <w:p w14:paraId="3AA8A12A" w14:textId="1A8278E5" w:rsidR="00E5066E" w:rsidRPr="00300779" w:rsidRDefault="00E5066E" w:rsidP="00E5066E">
            <w:pPr>
              <w:rPr>
                <w:rFonts w:ascii="Times New Roman" w:hAnsi="Times New Roman" w:cs="Times New Roman"/>
                <w:sz w:val="22"/>
                <w:szCs w:val="22"/>
                <w:lang w:val="mn-MN"/>
              </w:rPr>
            </w:pPr>
            <w:r>
              <w:rPr>
                <w:rFonts w:ascii="Times New Roman" w:hAnsi="Times New Roman" w:cs="Times New Roman"/>
                <w:sz w:val="22"/>
                <w:szCs w:val="22"/>
                <w:lang w:val="mn-MN"/>
              </w:rPr>
              <w:t>А</w:t>
            </w:r>
            <w:r w:rsidRPr="00300779">
              <w:rPr>
                <w:rFonts w:ascii="Times New Roman" w:hAnsi="Times New Roman" w:cs="Times New Roman"/>
                <w:sz w:val="22"/>
                <w:szCs w:val="22"/>
                <w:lang w:val="mn-MN"/>
              </w:rPr>
              <w:t>нгли хэл</w:t>
            </w:r>
            <w:r>
              <w:rPr>
                <w:rFonts w:ascii="Times New Roman" w:hAnsi="Times New Roman" w:cs="Times New Roman"/>
                <w:sz w:val="22"/>
                <w:szCs w:val="22"/>
                <w:lang w:val="mn-MN"/>
              </w:rPr>
              <w:t>, чадамж дээшлүүлэх сургалт</w:t>
            </w:r>
          </w:p>
        </w:tc>
        <w:tc>
          <w:tcPr>
            <w:tcW w:w="1701" w:type="dxa"/>
            <w:vMerge/>
          </w:tcPr>
          <w:p w14:paraId="723B9655" w14:textId="77777777" w:rsidR="00E5066E" w:rsidRPr="00300779" w:rsidRDefault="00E5066E" w:rsidP="00E5066E">
            <w:pPr>
              <w:jc w:val="center"/>
              <w:rPr>
                <w:rFonts w:ascii="Times New Roman" w:hAnsi="Times New Roman" w:cs="Times New Roman"/>
                <w:sz w:val="22"/>
                <w:szCs w:val="22"/>
                <w:lang w:val="mn-MN"/>
              </w:rPr>
            </w:pPr>
          </w:p>
        </w:tc>
      </w:tr>
      <w:tr w:rsidR="0090559F" w:rsidRPr="00300779" w14:paraId="6C22DA20" w14:textId="77777777" w:rsidTr="0090559F">
        <w:tc>
          <w:tcPr>
            <w:tcW w:w="458" w:type="dxa"/>
            <w:vAlign w:val="center"/>
          </w:tcPr>
          <w:p w14:paraId="1F4D19FC" w14:textId="7A44A644" w:rsidR="0090559F" w:rsidRPr="00300779" w:rsidRDefault="0090559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30</w:t>
            </w:r>
          </w:p>
        </w:tc>
        <w:tc>
          <w:tcPr>
            <w:tcW w:w="1243" w:type="dxa"/>
            <w:vMerge w:val="restart"/>
            <w:vAlign w:val="center"/>
          </w:tcPr>
          <w:p w14:paraId="6BEA9B9B" w14:textId="075A7932"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rPr>
              <w:t>Гоо зүйн боловсрол олгох сургалт</w:t>
            </w:r>
          </w:p>
        </w:tc>
        <w:tc>
          <w:tcPr>
            <w:tcW w:w="1985" w:type="dxa"/>
            <w:vAlign w:val="center"/>
          </w:tcPr>
          <w:p w14:paraId="226078F4" w14:textId="1BB9AB32" w:rsidR="0090559F" w:rsidRPr="00300779" w:rsidRDefault="0090559F" w:rsidP="00E5066E">
            <w:pPr>
              <w:rPr>
                <w:rFonts w:ascii="Times New Roman" w:hAnsi="Times New Roman" w:cs="Times New Roman"/>
                <w:sz w:val="22"/>
                <w:szCs w:val="22"/>
                <w:lang w:val="mn-MN" w:bidi="mn-Mong-CN"/>
              </w:rPr>
            </w:pPr>
            <w:r w:rsidRPr="00300779">
              <w:rPr>
                <w:rFonts w:ascii="Times New Roman" w:hAnsi="Times New Roman" w:cs="Times New Roman"/>
                <w:sz w:val="22"/>
                <w:szCs w:val="22"/>
                <w:lang w:val="mn-MN" w:bidi="mn-Mong-CN"/>
              </w:rPr>
              <w:t>Дүрслэх урлаг анхан шатны ойлголт өгөх, зөв дадал хэвшүүлэх</w:t>
            </w:r>
          </w:p>
        </w:tc>
        <w:tc>
          <w:tcPr>
            <w:tcW w:w="4252" w:type="dxa"/>
          </w:tcPr>
          <w:p w14:paraId="6A0CF4FE" w14:textId="0F2C6161" w:rsidR="0090559F" w:rsidRPr="00300779" w:rsidRDefault="0090559F" w:rsidP="00E5066E">
            <w:pPr>
              <w:rPr>
                <w:rFonts w:ascii="Times New Roman" w:hAnsi="Times New Roman" w:cs="Times New Roman"/>
                <w:sz w:val="22"/>
                <w:szCs w:val="22"/>
                <w:lang w:val="mn-MN"/>
              </w:rPr>
            </w:pPr>
            <w:r w:rsidRPr="00300779">
              <w:rPr>
                <w:rFonts w:ascii="Times New Roman" w:hAnsi="Times New Roman" w:cs="Times New Roman"/>
                <w:sz w:val="22"/>
                <w:szCs w:val="22"/>
                <w:lang w:val="mn-MN"/>
              </w:rPr>
              <w:t>Зурах анхан шатны мэдлэг олгох, зөв дадал хэвшүүлэх, ХАБ хангах зааварчилгаа өгөх</w:t>
            </w:r>
          </w:p>
        </w:tc>
        <w:tc>
          <w:tcPr>
            <w:tcW w:w="1701" w:type="dxa"/>
            <w:vMerge w:val="restart"/>
            <w:vAlign w:val="center"/>
          </w:tcPr>
          <w:p w14:paraId="5EE12517" w14:textId="726D4896" w:rsidR="0090559F" w:rsidRPr="00300779" w:rsidRDefault="0090559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Б.Түшиг</w:t>
            </w:r>
          </w:p>
          <w:p w14:paraId="0E1F91A3" w14:textId="41BF31AA" w:rsidR="0090559F" w:rsidRPr="00300779" w:rsidRDefault="0090559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9165787</w:t>
            </w:r>
          </w:p>
        </w:tc>
      </w:tr>
      <w:tr w:rsidR="0090559F" w:rsidRPr="00300779" w14:paraId="64A53228" w14:textId="77777777" w:rsidTr="002B7A33">
        <w:tc>
          <w:tcPr>
            <w:tcW w:w="458" w:type="dxa"/>
            <w:vAlign w:val="center"/>
          </w:tcPr>
          <w:p w14:paraId="7917B947" w14:textId="36AB6E59" w:rsidR="0090559F" w:rsidRPr="00300779" w:rsidRDefault="0090559F" w:rsidP="00E5066E">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31</w:t>
            </w:r>
          </w:p>
        </w:tc>
        <w:tc>
          <w:tcPr>
            <w:tcW w:w="1243" w:type="dxa"/>
            <w:vMerge/>
          </w:tcPr>
          <w:p w14:paraId="1E2BD5ED" w14:textId="77777777" w:rsidR="0090559F" w:rsidRPr="00300779" w:rsidRDefault="0090559F" w:rsidP="00E5066E">
            <w:pPr>
              <w:rPr>
                <w:rFonts w:ascii="Times New Roman" w:hAnsi="Times New Roman" w:cs="Times New Roman"/>
                <w:sz w:val="22"/>
                <w:szCs w:val="22"/>
              </w:rPr>
            </w:pPr>
          </w:p>
        </w:tc>
        <w:tc>
          <w:tcPr>
            <w:tcW w:w="1985" w:type="dxa"/>
            <w:vAlign w:val="center"/>
          </w:tcPr>
          <w:p w14:paraId="12BAA5C4" w14:textId="6CBB09EE" w:rsidR="0090559F" w:rsidRPr="00300779" w:rsidRDefault="0090559F" w:rsidP="00E5066E">
            <w:pPr>
              <w:rPr>
                <w:rFonts w:ascii="Times New Roman" w:hAnsi="Times New Roman" w:cs="Times New Roman"/>
                <w:sz w:val="22"/>
                <w:szCs w:val="22"/>
                <w:lang w:val="mn-MN" w:bidi="mn-Mong-CN"/>
              </w:rPr>
            </w:pPr>
            <w:r w:rsidRPr="00300779">
              <w:rPr>
                <w:rFonts w:ascii="Times New Roman" w:hAnsi="Times New Roman" w:cs="Times New Roman"/>
                <w:sz w:val="22"/>
                <w:szCs w:val="22"/>
                <w:lang w:val="mn-MN" w:bidi="mn-Mong-CN"/>
              </w:rPr>
              <w:t>Канвас болон мандала зураг</w:t>
            </w:r>
          </w:p>
        </w:tc>
        <w:tc>
          <w:tcPr>
            <w:tcW w:w="4252" w:type="dxa"/>
          </w:tcPr>
          <w:p w14:paraId="1D75FA51" w14:textId="4CA627A8" w:rsidR="0090559F" w:rsidRPr="00300779" w:rsidRDefault="0090559F" w:rsidP="00E5066E">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Зураг дүрслэл, зургийн төрөл, дизайн холбоо хамаарал</w:t>
            </w:r>
          </w:p>
        </w:tc>
        <w:tc>
          <w:tcPr>
            <w:tcW w:w="1701" w:type="dxa"/>
            <w:vMerge/>
          </w:tcPr>
          <w:p w14:paraId="5210AC0C" w14:textId="77777777" w:rsidR="0090559F" w:rsidRPr="00300779" w:rsidRDefault="0090559F" w:rsidP="00E5066E">
            <w:pPr>
              <w:jc w:val="center"/>
              <w:rPr>
                <w:rFonts w:ascii="Times New Roman" w:hAnsi="Times New Roman" w:cs="Times New Roman"/>
                <w:sz w:val="22"/>
                <w:szCs w:val="22"/>
                <w:lang w:val="mn-MN"/>
              </w:rPr>
            </w:pPr>
          </w:p>
        </w:tc>
      </w:tr>
      <w:tr w:rsidR="0090559F" w:rsidRPr="00300779" w14:paraId="41249140" w14:textId="77777777" w:rsidTr="00DE1949">
        <w:tc>
          <w:tcPr>
            <w:tcW w:w="458" w:type="dxa"/>
            <w:vAlign w:val="center"/>
          </w:tcPr>
          <w:p w14:paraId="516453BD" w14:textId="7F4EED7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32</w:t>
            </w:r>
          </w:p>
        </w:tc>
        <w:tc>
          <w:tcPr>
            <w:tcW w:w="1243" w:type="dxa"/>
            <w:vMerge/>
          </w:tcPr>
          <w:p w14:paraId="10ED60EA" w14:textId="77777777" w:rsidR="0090559F" w:rsidRPr="00300779" w:rsidRDefault="0090559F" w:rsidP="0090559F">
            <w:pPr>
              <w:rPr>
                <w:rFonts w:ascii="Times New Roman" w:hAnsi="Times New Roman" w:cs="Times New Roman"/>
                <w:sz w:val="22"/>
                <w:szCs w:val="22"/>
              </w:rPr>
            </w:pPr>
          </w:p>
        </w:tc>
        <w:tc>
          <w:tcPr>
            <w:tcW w:w="1985" w:type="dxa"/>
            <w:vMerge w:val="restart"/>
          </w:tcPr>
          <w:p w14:paraId="7DABB005" w14:textId="29D87AB2" w:rsidR="0090559F" w:rsidRPr="00300779" w:rsidRDefault="0090559F" w:rsidP="0090559F">
            <w:pPr>
              <w:rPr>
                <w:rFonts w:ascii="Times New Roman" w:hAnsi="Times New Roman" w:cs="Times New Roman"/>
                <w:sz w:val="22"/>
                <w:szCs w:val="22"/>
                <w:lang w:val="mn-MN" w:bidi="mn-Mong-CN"/>
              </w:rPr>
            </w:pPr>
            <w:r>
              <w:rPr>
                <w:rFonts w:ascii="Times New Roman" w:hAnsi="Times New Roman" w:cs="Times New Roman"/>
                <w:sz w:val="22"/>
                <w:szCs w:val="22"/>
                <w:lang w:val="mn-MN"/>
              </w:rPr>
              <w:t>Хөгжмийн боловсрол</w:t>
            </w:r>
          </w:p>
        </w:tc>
        <w:tc>
          <w:tcPr>
            <w:tcW w:w="4252" w:type="dxa"/>
          </w:tcPr>
          <w:p w14:paraId="3E8CA6CE" w14:textId="70E7C5D8" w:rsidR="0090559F" w:rsidRPr="00300779" w:rsidRDefault="0090559F" w:rsidP="0090559F">
            <w:pPr>
              <w:jc w:val="both"/>
              <w:rPr>
                <w:rFonts w:ascii="Times New Roman" w:hAnsi="Times New Roman" w:cs="Times New Roman"/>
                <w:sz w:val="22"/>
                <w:szCs w:val="22"/>
                <w:lang w:val="mn-MN"/>
              </w:rPr>
            </w:pPr>
            <w:r>
              <w:rPr>
                <w:rFonts w:ascii="Times New Roman" w:hAnsi="Times New Roman" w:cs="Times New Roman"/>
                <w:sz w:val="22"/>
                <w:szCs w:val="22"/>
                <w:lang w:val="mn-MN"/>
              </w:rPr>
              <w:t>Морин хуур тоглож сурах</w:t>
            </w:r>
          </w:p>
        </w:tc>
        <w:tc>
          <w:tcPr>
            <w:tcW w:w="1701" w:type="dxa"/>
            <w:vMerge w:val="restart"/>
          </w:tcPr>
          <w:p w14:paraId="34E7F165" w14:textId="069DDEBE"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Ихбаяр  95929569</w:t>
            </w:r>
          </w:p>
        </w:tc>
      </w:tr>
      <w:tr w:rsidR="0090559F" w:rsidRPr="00300779" w14:paraId="0514C3B1" w14:textId="77777777" w:rsidTr="002B7A33">
        <w:tc>
          <w:tcPr>
            <w:tcW w:w="458" w:type="dxa"/>
            <w:vAlign w:val="center"/>
          </w:tcPr>
          <w:p w14:paraId="11244670" w14:textId="11F8B258"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33</w:t>
            </w:r>
          </w:p>
        </w:tc>
        <w:tc>
          <w:tcPr>
            <w:tcW w:w="1243" w:type="dxa"/>
            <w:vMerge/>
          </w:tcPr>
          <w:p w14:paraId="37AF00A4" w14:textId="77777777" w:rsidR="0090559F" w:rsidRPr="00300779" w:rsidRDefault="0090559F" w:rsidP="0090559F">
            <w:pPr>
              <w:rPr>
                <w:rFonts w:ascii="Times New Roman" w:hAnsi="Times New Roman" w:cs="Times New Roman"/>
                <w:sz w:val="22"/>
                <w:szCs w:val="22"/>
              </w:rPr>
            </w:pPr>
          </w:p>
        </w:tc>
        <w:tc>
          <w:tcPr>
            <w:tcW w:w="1985" w:type="dxa"/>
            <w:vMerge/>
            <w:vAlign w:val="center"/>
          </w:tcPr>
          <w:p w14:paraId="4FB87822" w14:textId="77777777" w:rsidR="0090559F" w:rsidRPr="00300779" w:rsidRDefault="0090559F" w:rsidP="0090559F">
            <w:pPr>
              <w:rPr>
                <w:rFonts w:ascii="Times New Roman" w:hAnsi="Times New Roman" w:cs="Times New Roman"/>
                <w:sz w:val="22"/>
                <w:szCs w:val="22"/>
                <w:lang w:val="mn-MN" w:bidi="mn-Mong-CN"/>
              </w:rPr>
            </w:pPr>
          </w:p>
        </w:tc>
        <w:tc>
          <w:tcPr>
            <w:tcW w:w="4252" w:type="dxa"/>
          </w:tcPr>
          <w:p w14:paraId="72E5810C" w14:textId="7A2CE606" w:rsidR="0090559F" w:rsidRPr="00300779" w:rsidRDefault="0090559F" w:rsidP="0090559F">
            <w:pPr>
              <w:jc w:val="both"/>
              <w:rPr>
                <w:rFonts w:ascii="Times New Roman" w:hAnsi="Times New Roman" w:cs="Times New Roman"/>
                <w:sz w:val="22"/>
                <w:szCs w:val="22"/>
                <w:lang w:val="mn-MN"/>
              </w:rPr>
            </w:pPr>
            <w:r>
              <w:rPr>
                <w:rFonts w:ascii="Times New Roman" w:hAnsi="Times New Roman" w:cs="Times New Roman"/>
                <w:sz w:val="22"/>
                <w:szCs w:val="22"/>
                <w:lang w:val="mn-MN"/>
              </w:rPr>
              <w:t>Ерөөл, магтаал хэлж сурах</w:t>
            </w:r>
          </w:p>
        </w:tc>
        <w:tc>
          <w:tcPr>
            <w:tcW w:w="1701" w:type="dxa"/>
            <w:vMerge/>
          </w:tcPr>
          <w:p w14:paraId="69949B40"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2C1896B" w14:textId="77777777" w:rsidTr="002B7A33">
        <w:tc>
          <w:tcPr>
            <w:tcW w:w="458" w:type="dxa"/>
            <w:vAlign w:val="center"/>
          </w:tcPr>
          <w:p w14:paraId="6490A1FD" w14:textId="0CDE91CB"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34</w:t>
            </w:r>
          </w:p>
        </w:tc>
        <w:tc>
          <w:tcPr>
            <w:tcW w:w="1243" w:type="dxa"/>
            <w:vMerge w:val="restart"/>
            <w:vAlign w:val="center"/>
          </w:tcPr>
          <w:p w14:paraId="1BA35C8D" w14:textId="2D1973C3"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rPr>
              <w:t>Амьдрах ухаан</w:t>
            </w:r>
          </w:p>
        </w:tc>
        <w:tc>
          <w:tcPr>
            <w:tcW w:w="1985" w:type="dxa"/>
            <w:vAlign w:val="center"/>
          </w:tcPr>
          <w:p w14:paraId="65224771" w14:textId="36BF05C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Асуудлыг оновчтой шийдвэрлэх нь</w:t>
            </w:r>
          </w:p>
        </w:tc>
        <w:tc>
          <w:tcPr>
            <w:tcW w:w="4252" w:type="dxa"/>
          </w:tcPr>
          <w:p w14:paraId="6F1B990F" w14:textId="594E7E5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Асуудал болон сорилтыг зааглан тодорхойлох, асуудлын гүнзгий шалтгааныг илрүүлэх (5 Why арга), шийдвэрлэх олон талт хувилбаруудыг боловсруулах, эрсдэлийг үнэлж, шийдвэрийг амьдралд оновчтой хэрэгжүүлэх арга замууд.</w:t>
            </w:r>
          </w:p>
        </w:tc>
        <w:tc>
          <w:tcPr>
            <w:tcW w:w="1701" w:type="dxa"/>
            <w:vMerge w:val="restart"/>
            <w:vAlign w:val="center"/>
          </w:tcPr>
          <w:p w14:paraId="10CBBA94" w14:textId="3F21DB9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Б.Даваадорж 85499001</w:t>
            </w:r>
          </w:p>
        </w:tc>
      </w:tr>
      <w:tr w:rsidR="0090559F" w:rsidRPr="00300779" w14:paraId="5F20859E" w14:textId="77777777" w:rsidTr="002B7A33">
        <w:tc>
          <w:tcPr>
            <w:tcW w:w="458" w:type="dxa"/>
            <w:vAlign w:val="center"/>
          </w:tcPr>
          <w:p w14:paraId="7AF24DD1" w14:textId="518BD896"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35</w:t>
            </w:r>
          </w:p>
        </w:tc>
        <w:tc>
          <w:tcPr>
            <w:tcW w:w="1243" w:type="dxa"/>
            <w:vMerge/>
          </w:tcPr>
          <w:p w14:paraId="3CA05744" w14:textId="77777777" w:rsidR="0090559F" w:rsidRPr="00300779" w:rsidRDefault="0090559F" w:rsidP="0090559F">
            <w:pPr>
              <w:rPr>
                <w:rFonts w:ascii="Times New Roman" w:hAnsi="Times New Roman" w:cs="Times New Roman"/>
                <w:sz w:val="22"/>
                <w:szCs w:val="22"/>
              </w:rPr>
            </w:pPr>
          </w:p>
        </w:tc>
        <w:tc>
          <w:tcPr>
            <w:tcW w:w="1985" w:type="dxa"/>
            <w:vAlign w:val="center"/>
          </w:tcPr>
          <w:p w14:paraId="6E40ADC8" w14:textId="3352770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Ялгаатай байдал</w:t>
            </w:r>
          </w:p>
        </w:tc>
        <w:tc>
          <w:tcPr>
            <w:tcW w:w="4252" w:type="dxa"/>
          </w:tcPr>
          <w:p w14:paraId="4257C8F1" w14:textId="7DADE936"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Хувь хүний онцлог, үзэл бодол, соёл болон чадамжийн ялгаатай байдлыг хүлээн зөвшөөрч хүндэтгэх, өрөөсгөл ойлголт болон хэвшмэл хандлагаас татгалзах, нийгмийн бие биеэ дэмжсэн, тэгш оролцоог хангах.</w:t>
            </w:r>
          </w:p>
        </w:tc>
        <w:tc>
          <w:tcPr>
            <w:tcW w:w="1701" w:type="dxa"/>
            <w:vMerge/>
          </w:tcPr>
          <w:p w14:paraId="3CC4A5FC"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D24FBC2" w14:textId="77777777" w:rsidTr="002B7A33">
        <w:tc>
          <w:tcPr>
            <w:tcW w:w="458" w:type="dxa"/>
            <w:vAlign w:val="center"/>
          </w:tcPr>
          <w:p w14:paraId="189930AF" w14:textId="33F187DC"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w:t>
            </w:r>
            <w:r>
              <w:rPr>
                <w:rFonts w:ascii="Times New Roman" w:hAnsi="Times New Roman" w:cs="Times New Roman"/>
                <w:sz w:val="22"/>
                <w:szCs w:val="22"/>
                <w:lang w:val="mn-MN"/>
              </w:rPr>
              <w:t>6</w:t>
            </w:r>
          </w:p>
        </w:tc>
        <w:tc>
          <w:tcPr>
            <w:tcW w:w="1243" w:type="dxa"/>
            <w:vMerge/>
          </w:tcPr>
          <w:p w14:paraId="47ED58EE" w14:textId="77777777" w:rsidR="0090559F" w:rsidRPr="00300779" w:rsidRDefault="0090559F" w:rsidP="0090559F">
            <w:pPr>
              <w:rPr>
                <w:rFonts w:ascii="Times New Roman" w:hAnsi="Times New Roman" w:cs="Times New Roman"/>
                <w:sz w:val="22"/>
                <w:szCs w:val="22"/>
              </w:rPr>
            </w:pPr>
          </w:p>
        </w:tc>
        <w:tc>
          <w:tcPr>
            <w:tcW w:w="1985" w:type="dxa"/>
            <w:vAlign w:val="center"/>
          </w:tcPr>
          <w:p w14:paraId="77797481" w14:textId="13D8C55D"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Шийдвэр гаргах</w:t>
            </w:r>
          </w:p>
        </w:tc>
        <w:tc>
          <w:tcPr>
            <w:tcW w:w="4252" w:type="dxa"/>
          </w:tcPr>
          <w:p w14:paraId="09777519" w14:textId="7E18474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Шийдвэр гаргах үйл явцад нөлөөлөх соёл, сэтгэл зүй болон орчны хүчин зүйлс, давуу ба сул талыг харьцуулах (SWOT шинжилгээ), хувийн болон мэргэжлийн амьдралд оновчтой сонголт хийх, гаргасан шийдвэртээ хариуцлагатай хандах чадвар.</w:t>
            </w:r>
          </w:p>
        </w:tc>
        <w:tc>
          <w:tcPr>
            <w:tcW w:w="1701" w:type="dxa"/>
            <w:vMerge/>
          </w:tcPr>
          <w:p w14:paraId="46D3F9DA"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3A3CA53" w14:textId="77777777" w:rsidTr="002B7A33">
        <w:tc>
          <w:tcPr>
            <w:tcW w:w="458" w:type="dxa"/>
            <w:vAlign w:val="center"/>
          </w:tcPr>
          <w:p w14:paraId="62CE1195" w14:textId="18FDC3B5"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w:t>
            </w:r>
            <w:r>
              <w:rPr>
                <w:rFonts w:ascii="Times New Roman" w:hAnsi="Times New Roman" w:cs="Times New Roman"/>
                <w:sz w:val="22"/>
                <w:szCs w:val="22"/>
                <w:lang w:val="mn-MN"/>
              </w:rPr>
              <w:t>7</w:t>
            </w:r>
          </w:p>
        </w:tc>
        <w:tc>
          <w:tcPr>
            <w:tcW w:w="1243" w:type="dxa"/>
            <w:vMerge/>
          </w:tcPr>
          <w:p w14:paraId="1685769F" w14:textId="77777777" w:rsidR="0090559F" w:rsidRPr="00300779" w:rsidRDefault="0090559F" w:rsidP="0090559F">
            <w:pPr>
              <w:rPr>
                <w:rFonts w:ascii="Times New Roman" w:hAnsi="Times New Roman" w:cs="Times New Roman"/>
                <w:sz w:val="22"/>
                <w:szCs w:val="22"/>
              </w:rPr>
            </w:pPr>
          </w:p>
        </w:tc>
        <w:tc>
          <w:tcPr>
            <w:tcW w:w="1985" w:type="dxa"/>
            <w:vAlign w:val="center"/>
          </w:tcPr>
          <w:p w14:paraId="19245E0C" w14:textId="0473DF2B"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Тунгаан бодох</w:t>
            </w:r>
          </w:p>
        </w:tc>
        <w:tc>
          <w:tcPr>
            <w:tcW w:w="4252" w:type="dxa"/>
          </w:tcPr>
          <w:p w14:paraId="2338B340" w14:textId="6C451CB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Шүүмжлэлт болон шүүлтүүртэй сэтгэлгээг хөгжүүлэх, мэдээллийн үнэн бодит байдлыг дүн шинжилгээтэйгээр үнэлэх, </w:t>
            </w:r>
            <w:r w:rsidRPr="00300779">
              <w:rPr>
                <w:rFonts w:ascii="Times New Roman" w:hAnsi="Times New Roman" w:cs="Times New Roman"/>
                <w:sz w:val="22"/>
                <w:szCs w:val="22"/>
                <w:lang w:val="mn-MN"/>
              </w:rPr>
              <w:lastRenderedPageBreak/>
              <w:t>өөрийн үйлдэл, сонголтод тунгаан эргэцүүлэл хийж, алдаанаас суралцах барил.</w:t>
            </w:r>
          </w:p>
        </w:tc>
        <w:tc>
          <w:tcPr>
            <w:tcW w:w="1701" w:type="dxa"/>
            <w:vMerge/>
          </w:tcPr>
          <w:p w14:paraId="51415D44"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2EB0287E" w14:textId="77777777" w:rsidTr="002B7A33">
        <w:tc>
          <w:tcPr>
            <w:tcW w:w="458" w:type="dxa"/>
            <w:vAlign w:val="center"/>
          </w:tcPr>
          <w:p w14:paraId="2487BFCC" w14:textId="24D03B7C"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38</w:t>
            </w:r>
          </w:p>
        </w:tc>
        <w:tc>
          <w:tcPr>
            <w:tcW w:w="1243" w:type="dxa"/>
            <w:vMerge/>
          </w:tcPr>
          <w:p w14:paraId="06D5CD01" w14:textId="77777777" w:rsidR="0090559F" w:rsidRPr="00300779" w:rsidRDefault="0090559F" w:rsidP="0090559F">
            <w:pPr>
              <w:rPr>
                <w:rFonts w:ascii="Times New Roman" w:hAnsi="Times New Roman" w:cs="Times New Roman"/>
                <w:sz w:val="22"/>
                <w:szCs w:val="22"/>
              </w:rPr>
            </w:pPr>
          </w:p>
        </w:tc>
        <w:tc>
          <w:tcPr>
            <w:tcW w:w="1985" w:type="dxa"/>
            <w:vAlign w:val="center"/>
          </w:tcPr>
          <w:p w14:paraId="53265550" w14:textId="326B2C6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Жендэр ба хүйсийн ялгаатай байдал</w:t>
            </w:r>
          </w:p>
        </w:tc>
        <w:tc>
          <w:tcPr>
            <w:tcW w:w="4252" w:type="dxa"/>
          </w:tcPr>
          <w:p w14:paraId="00A3AF84" w14:textId="54939E4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Биологийн хүйс болон нийгмийн жендэрийн харилцан хамаарал, ялгааг ойлгох, жендэрийн хэвшмэл ойлголтыг халах, өдөр тутмын амьдрал болон ажлын байранд тэгш боломж, оролцоог дэмжих.</w:t>
            </w:r>
          </w:p>
        </w:tc>
        <w:tc>
          <w:tcPr>
            <w:tcW w:w="1701" w:type="dxa"/>
            <w:vMerge/>
          </w:tcPr>
          <w:p w14:paraId="2290F914"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688D7E6" w14:textId="77777777" w:rsidTr="002B7A33">
        <w:tc>
          <w:tcPr>
            <w:tcW w:w="458" w:type="dxa"/>
            <w:vAlign w:val="center"/>
          </w:tcPr>
          <w:p w14:paraId="1777D812" w14:textId="6386C54F"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39</w:t>
            </w:r>
          </w:p>
        </w:tc>
        <w:tc>
          <w:tcPr>
            <w:tcW w:w="1243" w:type="dxa"/>
            <w:vMerge/>
          </w:tcPr>
          <w:p w14:paraId="6BA8F1B8" w14:textId="77777777" w:rsidR="0090559F" w:rsidRPr="00300779" w:rsidRDefault="0090559F" w:rsidP="0090559F">
            <w:pPr>
              <w:rPr>
                <w:rFonts w:ascii="Times New Roman" w:hAnsi="Times New Roman" w:cs="Times New Roman"/>
                <w:sz w:val="22"/>
                <w:szCs w:val="22"/>
              </w:rPr>
            </w:pPr>
          </w:p>
        </w:tc>
        <w:tc>
          <w:tcPr>
            <w:tcW w:w="1985" w:type="dxa"/>
            <w:vAlign w:val="center"/>
          </w:tcPr>
          <w:p w14:paraId="4B4E0F1D" w14:textId="3E2BAD0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Жендэрт суурилсан хүчирхийлэл түүнээс урьдчилан сэргийлэх нь</w:t>
            </w:r>
          </w:p>
        </w:tc>
        <w:tc>
          <w:tcPr>
            <w:tcW w:w="4252" w:type="dxa"/>
          </w:tcPr>
          <w:p w14:paraId="0CA69B56" w14:textId="2C990DC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Жендэрт суурилсан хүчирхийллийн хэлбэрүүдийг (бие махбодын, сэтгэл санааны, эдийн засгийн, цахим) тодорхойлох, эрсдэлт дохиог илрүүлэх, урьдчилан сэргийлэх арга замууд болон тусламж, дэмжлэг үзүүлэх байгууллага, сувгуудын талаарх мэдээлэл.</w:t>
            </w:r>
          </w:p>
        </w:tc>
        <w:tc>
          <w:tcPr>
            <w:tcW w:w="1701" w:type="dxa"/>
            <w:vMerge/>
          </w:tcPr>
          <w:p w14:paraId="6EA1F6E0"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356A51B" w14:textId="77777777" w:rsidTr="002B7A33">
        <w:tc>
          <w:tcPr>
            <w:tcW w:w="458" w:type="dxa"/>
            <w:vAlign w:val="center"/>
          </w:tcPr>
          <w:p w14:paraId="7210ABDE" w14:textId="444C498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40</w:t>
            </w:r>
          </w:p>
        </w:tc>
        <w:tc>
          <w:tcPr>
            <w:tcW w:w="1243" w:type="dxa"/>
            <w:vMerge/>
          </w:tcPr>
          <w:p w14:paraId="049E5073" w14:textId="77777777" w:rsidR="0090559F" w:rsidRPr="00300779" w:rsidRDefault="0090559F" w:rsidP="0090559F">
            <w:pPr>
              <w:rPr>
                <w:rFonts w:ascii="Times New Roman" w:hAnsi="Times New Roman" w:cs="Times New Roman"/>
                <w:sz w:val="22"/>
                <w:szCs w:val="22"/>
              </w:rPr>
            </w:pPr>
          </w:p>
        </w:tc>
        <w:tc>
          <w:tcPr>
            <w:tcW w:w="1985" w:type="dxa"/>
            <w:vAlign w:val="center"/>
          </w:tcPr>
          <w:p w14:paraId="4880F55D" w14:textId="06B356C8"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Хамт олны харилцаа</w:t>
            </w:r>
          </w:p>
        </w:tc>
        <w:tc>
          <w:tcPr>
            <w:tcW w:w="4252" w:type="dxa"/>
          </w:tcPr>
          <w:p w14:paraId="1651C35C" w14:textId="2914D9F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Багаар ажиллах соёл, идэвхтэй сонсох урлаг, эерэг ба нээлттэй харилцааны уур амьсгалыг бүрдүүлэх, хамт олны дундах үл ойлголцлоос урьдчилан сэргийлэх, хамтын ажиллагааны бүтээмжийг дээшлүүлэх.</w:t>
            </w:r>
          </w:p>
        </w:tc>
        <w:tc>
          <w:tcPr>
            <w:tcW w:w="1701" w:type="dxa"/>
            <w:vMerge/>
          </w:tcPr>
          <w:p w14:paraId="59C05A57"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0A9D839" w14:textId="77777777" w:rsidTr="002B7A33">
        <w:tc>
          <w:tcPr>
            <w:tcW w:w="458" w:type="dxa"/>
            <w:vAlign w:val="center"/>
          </w:tcPr>
          <w:p w14:paraId="13DCBB9B" w14:textId="3DAEAEF8"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41</w:t>
            </w:r>
          </w:p>
        </w:tc>
        <w:tc>
          <w:tcPr>
            <w:tcW w:w="1243" w:type="dxa"/>
            <w:vMerge/>
          </w:tcPr>
          <w:p w14:paraId="1615EBB3" w14:textId="77777777" w:rsidR="0090559F" w:rsidRPr="00300779" w:rsidRDefault="0090559F" w:rsidP="0090559F">
            <w:pPr>
              <w:rPr>
                <w:rFonts w:ascii="Times New Roman" w:hAnsi="Times New Roman" w:cs="Times New Roman"/>
                <w:sz w:val="22"/>
                <w:szCs w:val="22"/>
              </w:rPr>
            </w:pPr>
          </w:p>
        </w:tc>
        <w:tc>
          <w:tcPr>
            <w:tcW w:w="1985" w:type="dxa"/>
            <w:vAlign w:val="center"/>
          </w:tcPr>
          <w:p w14:paraId="61FFE2F4" w14:textId="1FFA07F6"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Эрүүл бус харилцаа</w:t>
            </w:r>
          </w:p>
        </w:tc>
        <w:tc>
          <w:tcPr>
            <w:tcW w:w="4252" w:type="dxa"/>
          </w:tcPr>
          <w:p w14:paraId="30B29BEF" w14:textId="5610232F"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Сэтгэл зүйн дарамт, манипуляци болон сөрөг харилцааны шинж тэмдгүүдийг тодорхойлох, хувийн зааг хязгаарыг тогтоох, сөрөг харилцаанаас өөрийгөө болон бусдыг хамгаалах арга замууд.</w:t>
            </w:r>
          </w:p>
        </w:tc>
        <w:tc>
          <w:tcPr>
            <w:tcW w:w="1701" w:type="dxa"/>
            <w:vMerge/>
          </w:tcPr>
          <w:p w14:paraId="4F14EBE0"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36FD837D" w14:textId="77777777" w:rsidTr="002B7A33">
        <w:tc>
          <w:tcPr>
            <w:tcW w:w="458" w:type="dxa"/>
            <w:vAlign w:val="center"/>
          </w:tcPr>
          <w:p w14:paraId="1E6C8BBB" w14:textId="717B268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42</w:t>
            </w:r>
          </w:p>
        </w:tc>
        <w:tc>
          <w:tcPr>
            <w:tcW w:w="1243" w:type="dxa"/>
            <w:vMerge/>
          </w:tcPr>
          <w:p w14:paraId="453940F3" w14:textId="77777777" w:rsidR="0090559F" w:rsidRPr="00300779" w:rsidRDefault="0090559F" w:rsidP="0090559F">
            <w:pPr>
              <w:rPr>
                <w:rFonts w:ascii="Times New Roman" w:hAnsi="Times New Roman" w:cs="Times New Roman"/>
                <w:sz w:val="22"/>
                <w:szCs w:val="22"/>
              </w:rPr>
            </w:pPr>
          </w:p>
        </w:tc>
        <w:tc>
          <w:tcPr>
            <w:tcW w:w="1985" w:type="dxa"/>
            <w:vAlign w:val="center"/>
          </w:tcPr>
          <w:p w14:paraId="407D9713" w14:textId="4422B2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Стресс ба түүнийг даван туулах</w:t>
            </w:r>
          </w:p>
        </w:tc>
        <w:tc>
          <w:tcPr>
            <w:tcW w:w="4252" w:type="dxa"/>
          </w:tcPr>
          <w:p w14:paraId="2D1983DA" w14:textId="02256AC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Стресс үүсэх физиологи болон сэтгэл зүйн шалтгаанууд, бие махбодод үзүүлэх сөрөг нөлөө, стрессийг удирдах арга барил сэтгэцийн дархлааг бэхжүүлэх.</w:t>
            </w:r>
          </w:p>
        </w:tc>
        <w:tc>
          <w:tcPr>
            <w:tcW w:w="1701" w:type="dxa"/>
            <w:vMerge/>
          </w:tcPr>
          <w:p w14:paraId="46E414C4"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45C9690" w14:textId="77777777" w:rsidTr="002B7A33">
        <w:tc>
          <w:tcPr>
            <w:tcW w:w="458" w:type="dxa"/>
            <w:vAlign w:val="center"/>
          </w:tcPr>
          <w:p w14:paraId="4547B195" w14:textId="1C81D8FE"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43</w:t>
            </w:r>
          </w:p>
        </w:tc>
        <w:tc>
          <w:tcPr>
            <w:tcW w:w="1243" w:type="dxa"/>
            <w:vMerge/>
          </w:tcPr>
          <w:p w14:paraId="6A7474BF" w14:textId="77777777" w:rsidR="0090559F" w:rsidRPr="00300779" w:rsidRDefault="0090559F" w:rsidP="0090559F">
            <w:pPr>
              <w:rPr>
                <w:rFonts w:ascii="Times New Roman" w:hAnsi="Times New Roman" w:cs="Times New Roman"/>
                <w:sz w:val="22"/>
                <w:szCs w:val="22"/>
              </w:rPr>
            </w:pPr>
          </w:p>
        </w:tc>
        <w:tc>
          <w:tcPr>
            <w:tcW w:w="1985" w:type="dxa"/>
            <w:vAlign w:val="center"/>
          </w:tcPr>
          <w:p w14:paraId="10AFC3F8" w14:textId="707D3AB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Бэлгийн замаар дамжих халдвар, халдварт өвчин</w:t>
            </w:r>
          </w:p>
        </w:tc>
        <w:tc>
          <w:tcPr>
            <w:tcW w:w="4252" w:type="dxa"/>
          </w:tcPr>
          <w:p w14:paraId="41FDA8E2" w14:textId="0F41643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Бэлгийн замаар дамжих халдварын аюул, эрсдэл, халдвар дамжих замууд, урьдчилан сэргийлэх арга хэмжээ (аюулгүй харилцаа, хамгаалалт), эрт илрүүлэг, эрүүл мэндийн үзлэгт тогтмол хамрагдахын чухал чанар.</w:t>
            </w:r>
          </w:p>
        </w:tc>
        <w:tc>
          <w:tcPr>
            <w:tcW w:w="1701" w:type="dxa"/>
            <w:vMerge/>
          </w:tcPr>
          <w:p w14:paraId="3B44AAE3"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57BDA8D" w14:textId="77777777" w:rsidTr="002B7A33">
        <w:tc>
          <w:tcPr>
            <w:tcW w:w="458" w:type="dxa"/>
            <w:vAlign w:val="center"/>
          </w:tcPr>
          <w:p w14:paraId="6D3D469F" w14:textId="3C6E5AEB"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44</w:t>
            </w:r>
          </w:p>
        </w:tc>
        <w:tc>
          <w:tcPr>
            <w:tcW w:w="1243" w:type="dxa"/>
            <w:vMerge w:val="restart"/>
            <w:vAlign w:val="center"/>
          </w:tcPr>
          <w:p w14:paraId="62CB41F6" w14:textId="253F3B8D" w:rsidR="0090559F" w:rsidRPr="00300779" w:rsidRDefault="0090559F" w:rsidP="0090559F">
            <w:pPr>
              <w:jc w:val="center"/>
              <w:rPr>
                <w:rFonts w:ascii="Times New Roman" w:hAnsi="Times New Roman" w:cs="Times New Roman"/>
                <w:sz w:val="22"/>
                <w:szCs w:val="22"/>
              </w:rPr>
            </w:pPr>
            <w:r w:rsidRPr="00300779">
              <w:rPr>
                <w:rFonts w:ascii="Times New Roman" w:hAnsi="Times New Roman" w:cs="Times New Roman"/>
                <w:sz w:val="22"/>
                <w:szCs w:val="22"/>
              </w:rPr>
              <w:t>Ахмад настанд зориулсан сургалт</w:t>
            </w:r>
          </w:p>
        </w:tc>
        <w:tc>
          <w:tcPr>
            <w:tcW w:w="1985" w:type="dxa"/>
            <w:vAlign w:val="center"/>
          </w:tcPr>
          <w:p w14:paraId="12F614AD" w14:textId="77777777" w:rsidR="0090559F" w:rsidRPr="00300779" w:rsidRDefault="0090559F" w:rsidP="0090559F">
            <w:pPr>
              <w:jc w:val="both"/>
              <w:rPr>
                <w:rFonts w:ascii="Times New Roman" w:hAnsi="Times New Roman" w:cs="Times New Roman"/>
                <w:sz w:val="22"/>
                <w:szCs w:val="22"/>
              </w:rPr>
            </w:pPr>
            <w:r w:rsidRPr="00300779">
              <w:rPr>
                <w:rFonts w:ascii="Times New Roman" w:hAnsi="Times New Roman" w:cs="Times New Roman"/>
                <w:sz w:val="22"/>
                <w:szCs w:val="22"/>
              </w:rPr>
              <w:t>Ахмад настны хөгжил, хамгааллын бодлого, үйлчилгээ</w:t>
            </w:r>
          </w:p>
          <w:p w14:paraId="2AAE727B" w14:textId="77777777" w:rsidR="0090559F" w:rsidRPr="00300779" w:rsidRDefault="0090559F" w:rsidP="0090559F">
            <w:pPr>
              <w:jc w:val="both"/>
              <w:rPr>
                <w:rFonts w:ascii="Times New Roman" w:hAnsi="Times New Roman" w:cs="Times New Roman"/>
                <w:sz w:val="22"/>
                <w:szCs w:val="22"/>
                <w:lang w:val="mn-MN"/>
              </w:rPr>
            </w:pPr>
          </w:p>
        </w:tc>
        <w:tc>
          <w:tcPr>
            <w:tcW w:w="4252" w:type="dxa"/>
          </w:tcPr>
          <w:p w14:paraId="016A92AF" w14:textId="0583E08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Ахмад настны тухай хууль тогтоомж, төрийн болон төрийн бус байгууллагаас үзүүлж буй нийгмийн халамж, хамгааллын үйлчилгээнүүд, тэдгээрт хамрагдах боломжууд, ахмадуудын нийгмийн идэвхитэй оролцоог дэмжих.</w:t>
            </w:r>
          </w:p>
        </w:tc>
        <w:tc>
          <w:tcPr>
            <w:tcW w:w="1701" w:type="dxa"/>
            <w:vMerge w:val="restart"/>
            <w:vAlign w:val="center"/>
          </w:tcPr>
          <w:p w14:paraId="7089E750" w14:textId="1DD09B2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Б.Даваадорж 85499001</w:t>
            </w:r>
          </w:p>
        </w:tc>
      </w:tr>
      <w:tr w:rsidR="0090559F" w:rsidRPr="00300779" w14:paraId="46A0166C" w14:textId="77777777" w:rsidTr="002B7A33">
        <w:tc>
          <w:tcPr>
            <w:tcW w:w="458" w:type="dxa"/>
            <w:vAlign w:val="center"/>
          </w:tcPr>
          <w:p w14:paraId="7217D9D4" w14:textId="70A2D09F"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45</w:t>
            </w:r>
          </w:p>
        </w:tc>
        <w:tc>
          <w:tcPr>
            <w:tcW w:w="1243" w:type="dxa"/>
            <w:vMerge/>
          </w:tcPr>
          <w:p w14:paraId="180C7F9F" w14:textId="77777777" w:rsidR="0090559F" w:rsidRPr="00300779" w:rsidRDefault="0090559F" w:rsidP="0090559F">
            <w:pPr>
              <w:rPr>
                <w:rFonts w:ascii="Times New Roman" w:hAnsi="Times New Roman" w:cs="Times New Roman"/>
                <w:sz w:val="22"/>
                <w:szCs w:val="22"/>
              </w:rPr>
            </w:pPr>
          </w:p>
        </w:tc>
        <w:tc>
          <w:tcPr>
            <w:tcW w:w="1985" w:type="dxa"/>
            <w:vAlign w:val="center"/>
          </w:tcPr>
          <w:p w14:paraId="2F487C6C" w14:textId="77777777" w:rsidR="0090559F" w:rsidRPr="00300779" w:rsidRDefault="0090559F" w:rsidP="0090559F">
            <w:pPr>
              <w:jc w:val="both"/>
              <w:rPr>
                <w:rFonts w:ascii="Times New Roman" w:hAnsi="Times New Roman" w:cs="Times New Roman"/>
                <w:sz w:val="22"/>
                <w:szCs w:val="22"/>
                <w:lang w:val="mn-MN" w:bidi="mn-Mong-CN"/>
              </w:rPr>
            </w:pPr>
            <w:r w:rsidRPr="00300779">
              <w:rPr>
                <w:rFonts w:ascii="Times New Roman" w:hAnsi="Times New Roman" w:cs="Times New Roman"/>
                <w:sz w:val="22"/>
                <w:szCs w:val="22"/>
                <w:lang w:bidi="mn-Mong-CN"/>
              </w:rPr>
              <w:t xml:space="preserve">E-Mongolia </w:t>
            </w:r>
            <w:r w:rsidRPr="00300779">
              <w:rPr>
                <w:rFonts w:ascii="Times New Roman" w:hAnsi="Times New Roman" w:cs="Times New Roman"/>
                <w:sz w:val="22"/>
                <w:szCs w:val="22"/>
                <w:lang w:val="mn-MN" w:bidi="mn-Mong-CN"/>
              </w:rPr>
              <w:t>түүний хэрэглээ</w:t>
            </w:r>
          </w:p>
          <w:p w14:paraId="3288B5ED" w14:textId="77777777" w:rsidR="0090559F" w:rsidRPr="00300779" w:rsidRDefault="0090559F" w:rsidP="0090559F">
            <w:pPr>
              <w:jc w:val="both"/>
              <w:rPr>
                <w:rFonts w:ascii="Times New Roman" w:hAnsi="Times New Roman" w:cs="Times New Roman"/>
                <w:sz w:val="22"/>
                <w:szCs w:val="22"/>
                <w:lang w:val="mn-MN"/>
              </w:rPr>
            </w:pPr>
          </w:p>
        </w:tc>
        <w:tc>
          <w:tcPr>
            <w:tcW w:w="4252" w:type="dxa"/>
          </w:tcPr>
          <w:p w14:paraId="41B823A8" w14:textId="0ADA009F"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E-Mongolia системд нэвтрэх, төрийн үйлчилгээний лавлагаа, тодорхойлолтыг гар утаснаас бие даан авах, дижитал үйлчилгээг хялбар бөгөөд аюулгүй хэрэглэх практик дадал.</w:t>
            </w:r>
          </w:p>
        </w:tc>
        <w:tc>
          <w:tcPr>
            <w:tcW w:w="1701" w:type="dxa"/>
            <w:vMerge/>
          </w:tcPr>
          <w:p w14:paraId="503CC6B6"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651D348" w14:textId="77777777" w:rsidTr="002B7A33">
        <w:tc>
          <w:tcPr>
            <w:tcW w:w="458" w:type="dxa"/>
            <w:vAlign w:val="center"/>
          </w:tcPr>
          <w:p w14:paraId="2E5B8956" w14:textId="3E44BAC7"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46</w:t>
            </w:r>
          </w:p>
        </w:tc>
        <w:tc>
          <w:tcPr>
            <w:tcW w:w="1243" w:type="dxa"/>
            <w:vMerge/>
          </w:tcPr>
          <w:p w14:paraId="08B06C6E" w14:textId="77777777" w:rsidR="0090559F" w:rsidRPr="00300779" w:rsidRDefault="0090559F" w:rsidP="0090559F">
            <w:pPr>
              <w:rPr>
                <w:rFonts w:ascii="Times New Roman" w:hAnsi="Times New Roman" w:cs="Times New Roman"/>
                <w:sz w:val="22"/>
                <w:szCs w:val="22"/>
              </w:rPr>
            </w:pPr>
          </w:p>
        </w:tc>
        <w:tc>
          <w:tcPr>
            <w:tcW w:w="1985" w:type="dxa"/>
            <w:vAlign w:val="center"/>
          </w:tcPr>
          <w:p w14:paraId="733C76AC" w14:textId="68568EE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Цахим аюулгүй байдал</w:t>
            </w:r>
          </w:p>
        </w:tc>
        <w:tc>
          <w:tcPr>
            <w:tcW w:w="4252" w:type="dxa"/>
          </w:tcPr>
          <w:p w14:paraId="71A1A5F5" w14:textId="5BB433A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Цахим орчин дахь залилан, хуурамч мэдээллээс сонор сэрэмжтэй байх, нууц үгийн аюулгүй байдлыг хангаж хувийн мэдээллээ хамгаалах, сошиал медиа болон цахим хэрэгслийг эрсдэлгүй ашиглах зөвлөмж.</w:t>
            </w:r>
          </w:p>
        </w:tc>
        <w:tc>
          <w:tcPr>
            <w:tcW w:w="1701" w:type="dxa"/>
            <w:vMerge/>
          </w:tcPr>
          <w:p w14:paraId="6168A369"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3E537101" w14:textId="77777777" w:rsidTr="002B7A33">
        <w:tc>
          <w:tcPr>
            <w:tcW w:w="458" w:type="dxa"/>
            <w:vAlign w:val="center"/>
          </w:tcPr>
          <w:p w14:paraId="19DC5FA2" w14:textId="343D68BA"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47</w:t>
            </w:r>
          </w:p>
        </w:tc>
        <w:tc>
          <w:tcPr>
            <w:tcW w:w="1243" w:type="dxa"/>
            <w:vMerge/>
          </w:tcPr>
          <w:p w14:paraId="364D8A11" w14:textId="77777777" w:rsidR="0090559F" w:rsidRPr="00300779" w:rsidRDefault="0090559F" w:rsidP="0090559F">
            <w:pPr>
              <w:rPr>
                <w:rFonts w:ascii="Times New Roman" w:hAnsi="Times New Roman" w:cs="Times New Roman"/>
                <w:sz w:val="22"/>
                <w:szCs w:val="22"/>
              </w:rPr>
            </w:pPr>
          </w:p>
        </w:tc>
        <w:tc>
          <w:tcPr>
            <w:tcW w:w="1985" w:type="dxa"/>
            <w:vAlign w:val="center"/>
          </w:tcPr>
          <w:p w14:paraId="57B67B33" w14:textId="2B2DF59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Эрүүл хооллолт</w:t>
            </w:r>
          </w:p>
        </w:tc>
        <w:tc>
          <w:tcPr>
            <w:tcW w:w="4252" w:type="dxa"/>
          </w:tcPr>
          <w:p w14:paraId="0EA1493E" w14:textId="1D347C7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Насны онцлогт тохирсон хоол тэжээлийн зохистой харьцаа, усны хэрэглээ, даралт </w:t>
            </w:r>
            <w:r w:rsidRPr="00300779">
              <w:rPr>
                <w:rFonts w:ascii="Times New Roman" w:hAnsi="Times New Roman" w:cs="Times New Roman"/>
                <w:sz w:val="22"/>
                <w:szCs w:val="22"/>
                <w:lang w:val="mn-MN"/>
              </w:rPr>
              <w:lastRenderedPageBreak/>
              <w:t>болон чихрийн шижин зэрэг архаг өвчлөлөөс сэргийлэх, дэмжих хоолны дэглэм, эрдэс бодис, витамины зохистой хэрэглээ.</w:t>
            </w:r>
          </w:p>
        </w:tc>
        <w:tc>
          <w:tcPr>
            <w:tcW w:w="1701" w:type="dxa"/>
            <w:vMerge/>
          </w:tcPr>
          <w:p w14:paraId="5C8390B6"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095338B" w14:textId="77777777" w:rsidTr="002B7A33">
        <w:tc>
          <w:tcPr>
            <w:tcW w:w="458" w:type="dxa"/>
            <w:vAlign w:val="center"/>
          </w:tcPr>
          <w:p w14:paraId="2DC46915" w14:textId="50593A95"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48</w:t>
            </w:r>
          </w:p>
        </w:tc>
        <w:tc>
          <w:tcPr>
            <w:tcW w:w="1243" w:type="dxa"/>
            <w:vMerge w:val="restart"/>
            <w:vAlign w:val="center"/>
          </w:tcPr>
          <w:p w14:paraId="63001B1A" w14:textId="68D24B2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rPr>
              <w:t>Гэр бүлийн боловсрол</w:t>
            </w:r>
          </w:p>
        </w:tc>
        <w:tc>
          <w:tcPr>
            <w:tcW w:w="1985" w:type="dxa"/>
            <w:vAlign w:val="center"/>
          </w:tcPr>
          <w:p w14:paraId="161C916F" w14:textId="5456C35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Гэр бүлийн харилцаа ба үнэ цэн</w:t>
            </w:r>
          </w:p>
        </w:tc>
        <w:tc>
          <w:tcPr>
            <w:tcW w:w="4252" w:type="dxa"/>
          </w:tcPr>
          <w:p w14:paraId="610412C2" w14:textId="605577D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Гэр бүлийн үнэ цэн</w:t>
            </w:r>
            <w:r>
              <w:rPr>
                <w:rFonts w:ascii="Times New Roman" w:hAnsi="Times New Roman" w:cs="Times New Roman"/>
                <w:sz w:val="22"/>
                <w:szCs w:val="22"/>
              </w:rPr>
              <w:t>э</w:t>
            </w:r>
            <w:r w:rsidRPr="00300779">
              <w:rPr>
                <w:rFonts w:ascii="Times New Roman" w:hAnsi="Times New Roman" w:cs="Times New Roman"/>
                <w:sz w:val="22"/>
                <w:szCs w:val="22"/>
              </w:rPr>
              <w:t>, гишүүдийн үүрэг оролцоо, хүндлэл, ойлголцол, эрүүл харилцааны суурь ойлголтыг төлөвшүүлэх.</w:t>
            </w:r>
          </w:p>
        </w:tc>
        <w:tc>
          <w:tcPr>
            <w:tcW w:w="1701" w:type="dxa"/>
            <w:vMerge w:val="restart"/>
            <w:vAlign w:val="center"/>
          </w:tcPr>
          <w:p w14:paraId="2CDCE977" w14:textId="7777777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Б.Байгалмаа</w:t>
            </w:r>
          </w:p>
          <w:p w14:paraId="74508898" w14:textId="0B8FF64A"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85187187</w:t>
            </w:r>
          </w:p>
        </w:tc>
      </w:tr>
      <w:tr w:rsidR="0090559F" w:rsidRPr="00300779" w14:paraId="03920D0E" w14:textId="77777777" w:rsidTr="002B7A33">
        <w:tc>
          <w:tcPr>
            <w:tcW w:w="458" w:type="dxa"/>
            <w:vAlign w:val="center"/>
          </w:tcPr>
          <w:p w14:paraId="1FED7B6E" w14:textId="0A293422"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49</w:t>
            </w:r>
          </w:p>
        </w:tc>
        <w:tc>
          <w:tcPr>
            <w:tcW w:w="1243" w:type="dxa"/>
            <w:vMerge/>
          </w:tcPr>
          <w:p w14:paraId="74A4DE0F" w14:textId="77777777" w:rsidR="0090559F" w:rsidRPr="00300779" w:rsidRDefault="0090559F" w:rsidP="0090559F">
            <w:pPr>
              <w:rPr>
                <w:rFonts w:ascii="Times New Roman" w:hAnsi="Times New Roman" w:cs="Times New Roman"/>
                <w:sz w:val="22"/>
                <w:szCs w:val="22"/>
              </w:rPr>
            </w:pPr>
          </w:p>
        </w:tc>
        <w:tc>
          <w:tcPr>
            <w:tcW w:w="1985" w:type="dxa"/>
            <w:vAlign w:val="center"/>
          </w:tcPr>
          <w:p w14:paraId="73E7E101" w14:textId="0277C166"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Хосын харилцаа, итгэлцэл ба харилцан ойлголцол</w:t>
            </w:r>
          </w:p>
        </w:tc>
        <w:tc>
          <w:tcPr>
            <w:tcW w:w="4252" w:type="dxa"/>
          </w:tcPr>
          <w:p w14:paraId="21AFD16F" w14:textId="4743219F"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Хосуудын итгэлцэл, сонсох чадвар, хэрэгцээ мэдрэмжээ зөв илэрхийлэх, зөрчлийг эв зүйгээр шийдвэрлэх арга.</w:t>
            </w:r>
          </w:p>
        </w:tc>
        <w:tc>
          <w:tcPr>
            <w:tcW w:w="1701" w:type="dxa"/>
            <w:vMerge/>
          </w:tcPr>
          <w:p w14:paraId="710262B7"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25670D4B" w14:textId="77777777" w:rsidTr="002B7A33">
        <w:tc>
          <w:tcPr>
            <w:tcW w:w="458" w:type="dxa"/>
            <w:vAlign w:val="center"/>
          </w:tcPr>
          <w:p w14:paraId="44DD7907" w14:textId="69C1B332"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50</w:t>
            </w:r>
          </w:p>
        </w:tc>
        <w:tc>
          <w:tcPr>
            <w:tcW w:w="1243" w:type="dxa"/>
            <w:vMerge/>
          </w:tcPr>
          <w:p w14:paraId="7F78E9EA" w14:textId="77777777" w:rsidR="0090559F" w:rsidRPr="00300779" w:rsidRDefault="0090559F" w:rsidP="0090559F">
            <w:pPr>
              <w:rPr>
                <w:rFonts w:ascii="Times New Roman" w:hAnsi="Times New Roman" w:cs="Times New Roman"/>
                <w:sz w:val="22"/>
                <w:szCs w:val="22"/>
              </w:rPr>
            </w:pPr>
          </w:p>
        </w:tc>
        <w:tc>
          <w:tcPr>
            <w:tcW w:w="1985" w:type="dxa"/>
            <w:vAlign w:val="center"/>
          </w:tcPr>
          <w:p w14:paraId="5CB2B72F" w14:textId="756DBA1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Эцэг эх, хүүхдийн эерэг харилцаа</w:t>
            </w:r>
          </w:p>
        </w:tc>
        <w:tc>
          <w:tcPr>
            <w:tcW w:w="4252" w:type="dxa"/>
          </w:tcPr>
          <w:p w14:paraId="4F2A659B" w14:textId="0D89C3D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Хүүхдээ сонсох, ойлгох, насны онцлогт тохируулан харилцах, дэмжлэг ба урамшууллыг зөв хэрэглэх.</w:t>
            </w:r>
          </w:p>
        </w:tc>
        <w:tc>
          <w:tcPr>
            <w:tcW w:w="1701" w:type="dxa"/>
            <w:vMerge/>
          </w:tcPr>
          <w:p w14:paraId="2888DBDA"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3697F742" w14:textId="77777777" w:rsidTr="002B7A33">
        <w:tc>
          <w:tcPr>
            <w:tcW w:w="458" w:type="dxa"/>
            <w:vAlign w:val="center"/>
          </w:tcPr>
          <w:p w14:paraId="1DD300C6" w14:textId="470483D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51</w:t>
            </w:r>
          </w:p>
        </w:tc>
        <w:tc>
          <w:tcPr>
            <w:tcW w:w="1243" w:type="dxa"/>
            <w:vMerge/>
          </w:tcPr>
          <w:p w14:paraId="42D1694C" w14:textId="77777777" w:rsidR="0090559F" w:rsidRPr="00300779" w:rsidRDefault="0090559F" w:rsidP="0090559F">
            <w:pPr>
              <w:rPr>
                <w:rFonts w:ascii="Times New Roman" w:hAnsi="Times New Roman" w:cs="Times New Roman"/>
                <w:sz w:val="22"/>
                <w:szCs w:val="22"/>
              </w:rPr>
            </w:pPr>
          </w:p>
        </w:tc>
        <w:tc>
          <w:tcPr>
            <w:tcW w:w="1985" w:type="dxa"/>
            <w:vAlign w:val="center"/>
          </w:tcPr>
          <w:p w14:paraId="76C15961" w14:textId="792B497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Гэр бүлийн хүчирхийллээс урьдчилан сэргийлье</w:t>
            </w:r>
          </w:p>
        </w:tc>
        <w:tc>
          <w:tcPr>
            <w:tcW w:w="4252" w:type="dxa"/>
          </w:tcPr>
          <w:p w14:paraId="728ED718" w14:textId="0CADB70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Гэр бүлийн хүчирхийллийн хэлбэр, эрсдэлийн шинж, тусламж хүсэх боломж, урьдчилан сэргийлэх зөв хандлагын тухай ойлголт.</w:t>
            </w:r>
          </w:p>
        </w:tc>
        <w:tc>
          <w:tcPr>
            <w:tcW w:w="1701" w:type="dxa"/>
            <w:vMerge/>
          </w:tcPr>
          <w:p w14:paraId="6CDEB37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8720B2B" w14:textId="77777777" w:rsidTr="002B7A33">
        <w:tc>
          <w:tcPr>
            <w:tcW w:w="458" w:type="dxa"/>
            <w:vAlign w:val="center"/>
          </w:tcPr>
          <w:p w14:paraId="002BA2B0" w14:textId="1343BB69"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2</w:t>
            </w:r>
          </w:p>
        </w:tc>
        <w:tc>
          <w:tcPr>
            <w:tcW w:w="1243" w:type="dxa"/>
            <w:vMerge/>
          </w:tcPr>
          <w:p w14:paraId="250CE998" w14:textId="77777777" w:rsidR="0090559F" w:rsidRPr="00300779" w:rsidRDefault="0090559F" w:rsidP="0090559F">
            <w:pPr>
              <w:rPr>
                <w:rFonts w:ascii="Times New Roman" w:hAnsi="Times New Roman" w:cs="Times New Roman"/>
                <w:sz w:val="22"/>
                <w:szCs w:val="22"/>
              </w:rPr>
            </w:pPr>
          </w:p>
        </w:tc>
        <w:tc>
          <w:tcPr>
            <w:tcW w:w="1985" w:type="dxa"/>
            <w:vAlign w:val="center"/>
          </w:tcPr>
          <w:p w14:paraId="7B6A33C6" w14:textId="7F52E03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Хүүхэд хүмүүж</w:t>
            </w:r>
            <w:r w:rsidRPr="00300779">
              <w:rPr>
                <w:rFonts w:ascii="Times New Roman" w:hAnsi="Times New Roman" w:cs="Times New Roman"/>
                <w:sz w:val="22"/>
                <w:szCs w:val="22"/>
                <w:lang w:val="mn-MN"/>
              </w:rPr>
              <w:t>лийн</w:t>
            </w:r>
            <w:r w:rsidRPr="00300779">
              <w:rPr>
                <w:rFonts w:ascii="Times New Roman" w:hAnsi="Times New Roman" w:cs="Times New Roman"/>
                <w:sz w:val="22"/>
                <w:szCs w:val="22"/>
              </w:rPr>
              <w:t xml:space="preserve"> эерэг арга</w:t>
            </w:r>
          </w:p>
        </w:tc>
        <w:tc>
          <w:tcPr>
            <w:tcW w:w="4252" w:type="dxa"/>
          </w:tcPr>
          <w:p w14:paraId="34512D10" w14:textId="29701D3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Шийтгэлээс ангид, хүндлэлд суурилсан хүмүүжлийн арга, тодорхой дүрэм тогтоох, хүүхдийн зөв зан үйлийг дэмжих.</w:t>
            </w:r>
          </w:p>
        </w:tc>
        <w:tc>
          <w:tcPr>
            <w:tcW w:w="1701" w:type="dxa"/>
            <w:vMerge/>
          </w:tcPr>
          <w:p w14:paraId="293A9BA6"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EEFC5C6" w14:textId="77777777" w:rsidTr="002B7A33">
        <w:tc>
          <w:tcPr>
            <w:tcW w:w="458" w:type="dxa"/>
            <w:vAlign w:val="center"/>
          </w:tcPr>
          <w:p w14:paraId="49DE01B2" w14:textId="287963D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3</w:t>
            </w:r>
          </w:p>
        </w:tc>
        <w:tc>
          <w:tcPr>
            <w:tcW w:w="1243" w:type="dxa"/>
            <w:vMerge/>
          </w:tcPr>
          <w:p w14:paraId="64F3DC62" w14:textId="77777777" w:rsidR="0090559F" w:rsidRPr="00300779" w:rsidRDefault="0090559F" w:rsidP="0090559F">
            <w:pPr>
              <w:rPr>
                <w:rFonts w:ascii="Times New Roman" w:hAnsi="Times New Roman" w:cs="Times New Roman"/>
                <w:sz w:val="22"/>
                <w:szCs w:val="22"/>
              </w:rPr>
            </w:pPr>
          </w:p>
        </w:tc>
        <w:tc>
          <w:tcPr>
            <w:tcW w:w="1985" w:type="dxa"/>
            <w:vAlign w:val="center"/>
          </w:tcPr>
          <w:p w14:paraId="7A5A89D1" w14:textId="4D1E41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Өсвөр насны хүүхдээ ойлгож, дэмжих нь</w:t>
            </w:r>
          </w:p>
        </w:tc>
        <w:tc>
          <w:tcPr>
            <w:tcW w:w="4252" w:type="dxa"/>
          </w:tcPr>
          <w:p w14:paraId="7E661E8B" w14:textId="1CC254B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Өсвөр насны бие, сэтгэл зүйн өөрчлөлтийг ойлгож, хүүхэдтэй итгэлцэлтэй харилцах, дэмжлэг үзүүлэх арга.</w:t>
            </w:r>
          </w:p>
        </w:tc>
        <w:tc>
          <w:tcPr>
            <w:tcW w:w="1701" w:type="dxa"/>
            <w:vMerge/>
          </w:tcPr>
          <w:p w14:paraId="2EAEB202"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54DFF8E" w14:textId="77777777" w:rsidTr="002B7A33">
        <w:tc>
          <w:tcPr>
            <w:tcW w:w="458" w:type="dxa"/>
            <w:vAlign w:val="center"/>
          </w:tcPr>
          <w:p w14:paraId="61F4C612" w14:textId="53F90261"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4</w:t>
            </w:r>
          </w:p>
        </w:tc>
        <w:tc>
          <w:tcPr>
            <w:tcW w:w="1243" w:type="dxa"/>
            <w:vMerge/>
          </w:tcPr>
          <w:p w14:paraId="065F9A9A" w14:textId="77777777" w:rsidR="0090559F" w:rsidRPr="00300779" w:rsidRDefault="0090559F" w:rsidP="0090559F">
            <w:pPr>
              <w:rPr>
                <w:rFonts w:ascii="Times New Roman" w:hAnsi="Times New Roman" w:cs="Times New Roman"/>
                <w:sz w:val="22"/>
                <w:szCs w:val="22"/>
              </w:rPr>
            </w:pPr>
          </w:p>
        </w:tc>
        <w:tc>
          <w:tcPr>
            <w:tcW w:w="1985" w:type="dxa"/>
            <w:vAlign w:val="center"/>
          </w:tcPr>
          <w:p w14:paraId="1CBAB54D" w14:textId="6637B156"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Үе тэнгийн дээрэлхэлтээс урьдчилан сэргийлье</w:t>
            </w:r>
          </w:p>
        </w:tc>
        <w:tc>
          <w:tcPr>
            <w:tcW w:w="4252" w:type="dxa"/>
          </w:tcPr>
          <w:p w14:paraId="41CA1D05" w14:textId="019B227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Дээрэлхэлтийн хэлбэр, шинж тэмдэг, оролцогч талуудын үүрэг, аюулгүй мэдээлэх ба урьдчилан сэргийлэх арга.</w:t>
            </w:r>
          </w:p>
        </w:tc>
        <w:tc>
          <w:tcPr>
            <w:tcW w:w="1701" w:type="dxa"/>
            <w:vMerge/>
          </w:tcPr>
          <w:p w14:paraId="01C81EB0"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12D2F8B" w14:textId="77777777" w:rsidTr="002B7A33">
        <w:tc>
          <w:tcPr>
            <w:tcW w:w="458" w:type="dxa"/>
            <w:vAlign w:val="center"/>
          </w:tcPr>
          <w:p w14:paraId="27A8E037" w14:textId="12DD2F10"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5</w:t>
            </w:r>
          </w:p>
        </w:tc>
        <w:tc>
          <w:tcPr>
            <w:tcW w:w="1243" w:type="dxa"/>
            <w:vMerge/>
          </w:tcPr>
          <w:p w14:paraId="14AE6E28" w14:textId="77777777" w:rsidR="0090559F" w:rsidRPr="00300779" w:rsidRDefault="0090559F" w:rsidP="0090559F">
            <w:pPr>
              <w:rPr>
                <w:rFonts w:ascii="Times New Roman" w:hAnsi="Times New Roman" w:cs="Times New Roman"/>
                <w:sz w:val="22"/>
                <w:szCs w:val="22"/>
              </w:rPr>
            </w:pPr>
          </w:p>
        </w:tc>
        <w:tc>
          <w:tcPr>
            <w:tcW w:w="1985" w:type="dxa"/>
            <w:vAlign w:val="center"/>
          </w:tcPr>
          <w:p w14:paraId="02C4B5A6" w14:textId="3784CF4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Жендэрийн хэвшмэл ойлголт</w:t>
            </w:r>
          </w:p>
        </w:tc>
        <w:tc>
          <w:tcPr>
            <w:tcW w:w="4252" w:type="dxa"/>
          </w:tcPr>
          <w:p w14:paraId="4F794EDC" w14:textId="7D1066D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Жендэрийн хэвшмэл ойлголт хэрхэн үүсдэг, хүний сонголт боломжид хэрхэн нөлөөлдөг, тэгш хандлагыг төлөвшүүлэх.</w:t>
            </w:r>
          </w:p>
        </w:tc>
        <w:tc>
          <w:tcPr>
            <w:tcW w:w="1701" w:type="dxa"/>
            <w:vMerge/>
          </w:tcPr>
          <w:p w14:paraId="7BD3388B"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39AA5590" w14:textId="77777777" w:rsidTr="002B7A33">
        <w:tc>
          <w:tcPr>
            <w:tcW w:w="458" w:type="dxa"/>
            <w:vAlign w:val="center"/>
          </w:tcPr>
          <w:p w14:paraId="1FAE7C9E" w14:textId="4A633AE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6</w:t>
            </w:r>
          </w:p>
        </w:tc>
        <w:tc>
          <w:tcPr>
            <w:tcW w:w="1243" w:type="dxa"/>
            <w:vMerge/>
          </w:tcPr>
          <w:p w14:paraId="03EF6B74" w14:textId="77777777" w:rsidR="0090559F" w:rsidRPr="00300779" w:rsidRDefault="0090559F" w:rsidP="0090559F">
            <w:pPr>
              <w:rPr>
                <w:rFonts w:ascii="Times New Roman" w:hAnsi="Times New Roman" w:cs="Times New Roman"/>
                <w:sz w:val="22"/>
                <w:szCs w:val="22"/>
              </w:rPr>
            </w:pPr>
          </w:p>
        </w:tc>
        <w:tc>
          <w:tcPr>
            <w:tcW w:w="1985" w:type="dxa"/>
            <w:vAlign w:val="center"/>
          </w:tcPr>
          <w:p w14:paraId="12FA0182" w14:textId="367FB02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Электрон тамхины хор уршиг</w:t>
            </w:r>
          </w:p>
        </w:tc>
        <w:tc>
          <w:tcPr>
            <w:tcW w:w="4252" w:type="dxa"/>
          </w:tcPr>
          <w:p w14:paraId="1C188CD4" w14:textId="5B94A92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Электрон тамхины никотины хамаарал, эрүүл мэндэд үзүүлэх сөрөг нөлөө, хэрэглээнээс татгалзах зөв сонголтын талаар мэдээлэл өгөх.</w:t>
            </w:r>
          </w:p>
        </w:tc>
        <w:tc>
          <w:tcPr>
            <w:tcW w:w="1701" w:type="dxa"/>
            <w:vMerge/>
          </w:tcPr>
          <w:p w14:paraId="74DF681F"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666EEC52" w14:textId="77777777" w:rsidTr="002B7A33">
        <w:tc>
          <w:tcPr>
            <w:tcW w:w="458" w:type="dxa"/>
            <w:vAlign w:val="center"/>
          </w:tcPr>
          <w:p w14:paraId="007CE9CE" w14:textId="5BD76B5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7</w:t>
            </w:r>
          </w:p>
        </w:tc>
        <w:tc>
          <w:tcPr>
            <w:tcW w:w="1243" w:type="dxa"/>
            <w:vMerge/>
          </w:tcPr>
          <w:p w14:paraId="53223F2E" w14:textId="77777777" w:rsidR="0090559F" w:rsidRPr="00300779" w:rsidRDefault="0090559F" w:rsidP="0090559F">
            <w:pPr>
              <w:rPr>
                <w:rFonts w:ascii="Times New Roman" w:hAnsi="Times New Roman" w:cs="Times New Roman"/>
                <w:sz w:val="22"/>
                <w:szCs w:val="22"/>
              </w:rPr>
            </w:pPr>
          </w:p>
        </w:tc>
        <w:tc>
          <w:tcPr>
            <w:tcW w:w="1985" w:type="dxa"/>
            <w:vAlign w:val="center"/>
          </w:tcPr>
          <w:p w14:paraId="63DEAA87" w14:textId="712ADCE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Угийн бичиг хөтөлхийн ач холбогдол</w:t>
            </w:r>
          </w:p>
        </w:tc>
        <w:tc>
          <w:tcPr>
            <w:tcW w:w="4252" w:type="dxa"/>
          </w:tcPr>
          <w:p w14:paraId="7040E1E5" w14:textId="146903D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Удам угсаа, гэр бүлийн түүхээ танин мэдэх, үе удмын холбоог хадгалах, угийн бичиг хөтлөхийн ач холбогдлыг ойлгуулах.</w:t>
            </w:r>
          </w:p>
        </w:tc>
        <w:tc>
          <w:tcPr>
            <w:tcW w:w="1701" w:type="dxa"/>
            <w:vMerge/>
          </w:tcPr>
          <w:p w14:paraId="0426FAC4"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007157E" w14:textId="77777777" w:rsidTr="002B7A33">
        <w:tc>
          <w:tcPr>
            <w:tcW w:w="458" w:type="dxa"/>
            <w:vAlign w:val="center"/>
          </w:tcPr>
          <w:p w14:paraId="68F52F7A" w14:textId="723D9DA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5</w:t>
            </w:r>
            <w:r>
              <w:rPr>
                <w:rFonts w:ascii="Times New Roman" w:hAnsi="Times New Roman" w:cs="Times New Roman"/>
                <w:sz w:val="22"/>
                <w:szCs w:val="22"/>
                <w:lang w:val="mn-MN"/>
              </w:rPr>
              <w:t>8</w:t>
            </w:r>
          </w:p>
        </w:tc>
        <w:tc>
          <w:tcPr>
            <w:tcW w:w="1243" w:type="dxa"/>
            <w:vMerge w:val="restart"/>
            <w:vAlign w:val="center"/>
          </w:tcPr>
          <w:p w14:paraId="212B5827" w14:textId="1A516BAC" w:rsidR="0090559F" w:rsidRPr="00300779" w:rsidRDefault="0090559F" w:rsidP="0090559F">
            <w:pPr>
              <w:jc w:val="center"/>
              <w:rPr>
                <w:rFonts w:ascii="Times New Roman" w:hAnsi="Times New Roman" w:cs="Times New Roman"/>
                <w:sz w:val="22"/>
                <w:szCs w:val="22"/>
              </w:rPr>
            </w:pPr>
            <w:r w:rsidRPr="00300779">
              <w:rPr>
                <w:rFonts w:ascii="Times New Roman" w:hAnsi="Times New Roman" w:cs="Times New Roman"/>
                <w:sz w:val="22"/>
                <w:szCs w:val="22"/>
              </w:rPr>
              <w:t>Иргэний эрх зүйн боловсрол</w:t>
            </w:r>
          </w:p>
        </w:tc>
        <w:tc>
          <w:tcPr>
            <w:tcW w:w="1985" w:type="dxa"/>
            <w:vAlign w:val="center"/>
          </w:tcPr>
          <w:p w14:paraId="16E19B2D" w14:textId="3C2B0EDB"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Хүүхдийн эрхийн тухай хууль</w:t>
            </w:r>
          </w:p>
        </w:tc>
        <w:tc>
          <w:tcPr>
            <w:tcW w:w="4252" w:type="dxa"/>
          </w:tcPr>
          <w:p w14:paraId="680ABA01" w14:textId="5AE5B02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Хүүхдийн үндсэн эрх, эцэг эх болон бусад оролцогчдын үүрэг, хүүхдийн эрхийг хүндэтгэх, хамгаалах талаарх суурь ойлголт.</w:t>
            </w:r>
          </w:p>
        </w:tc>
        <w:tc>
          <w:tcPr>
            <w:tcW w:w="1701" w:type="dxa"/>
            <w:vMerge w:val="restart"/>
            <w:vAlign w:val="center"/>
          </w:tcPr>
          <w:p w14:paraId="718C03B1" w14:textId="7777777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Б.Байгалмаа</w:t>
            </w:r>
          </w:p>
          <w:p w14:paraId="7E8E9C17" w14:textId="237696B0"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85187187</w:t>
            </w:r>
          </w:p>
        </w:tc>
      </w:tr>
      <w:tr w:rsidR="0090559F" w:rsidRPr="00300779" w14:paraId="5DFA70A9" w14:textId="77777777" w:rsidTr="002B7A33">
        <w:tc>
          <w:tcPr>
            <w:tcW w:w="458" w:type="dxa"/>
            <w:vAlign w:val="center"/>
          </w:tcPr>
          <w:p w14:paraId="57239EDD" w14:textId="40D60096"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59</w:t>
            </w:r>
          </w:p>
        </w:tc>
        <w:tc>
          <w:tcPr>
            <w:tcW w:w="1243" w:type="dxa"/>
            <w:vMerge/>
          </w:tcPr>
          <w:p w14:paraId="0C925EE0" w14:textId="77777777" w:rsidR="0090559F" w:rsidRPr="00300779" w:rsidRDefault="0090559F" w:rsidP="0090559F">
            <w:pPr>
              <w:rPr>
                <w:rFonts w:ascii="Times New Roman" w:hAnsi="Times New Roman" w:cs="Times New Roman"/>
                <w:sz w:val="22"/>
                <w:szCs w:val="22"/>
              </w:rPr>
            </w:pPr>
          </w:p>
        </w:tc>
        <w:tc>
          <w:tcPr>
            <w:tcW w:w="1985" w:type="dxa"/>
            <w:vAlign w:val="center"/>
          </w:tcPr>
          <w:p w14:paraId="664E8200" w14:textId="09D8911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Хүүхэд хамгааллын тухай хууль</w:t>
            </w:r>
          </w:p>
        </w:tc>
        <w:tc>
          <w:tcPr>
            <w:tcW w:w="4252" w:type="dxa"/>
          </w:tcPr>
          <w:p w14:paraId="6CDE36E7" w14:textId="5443A3F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Хүүхдийг эрсдэл, хүчирхийлэл, үл хайхрах байдлаас хамгаалах, мэдээлэх, тусламж үйлчилгээ авах тогтолцооны тухай ойлголт.</w:t>
            </w:r>
          </w:p>
        </w:tc>
        <w:tc>
          <w:tcPr>
            <w:tcW w:w="1701" w:type="dxa"/>
            <w:vMerge/>
          </w:tcPr>
          <w:p w14:paraId="23ED3441"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6DADC2F" w14:textId="77777777" w:rsidTr="002B7A33">
        <w:tc>
          <w:tcPr>
            <w:tcW w:w="458" w:type="dxa"/>
            <w:vAlign w:val="center"/>
          </w:tcPr>
          <w:p w14:paraId="06C8801A" w14:textId="6CE14A23"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0</w:t>
            </w:r>
          </w:p>
        </w:tc>
        <w:tc>
          <w:tcPr>
            <w:tcW w:w="1243" w:type="dxa"/>
            <w:vMerge/>
          </w:tcPr>
          <w:p w14:paraId="54E71506" w14:textId="77777777" w:rsidR="0090559F" w:rsidRPr="00300779" w:rsidRDefault="0090559F" w:rsidP="0090559F">
            <w:pPr>
              <w:rPr>
                <w:rFonts w:ascii="Times New Roman" w:hAnsi="Times New Roman" w:cs="Times New Roman"/>
                <w:sz w:val="22"/>
                <w:szCs w:val="22"/>
              </w:rPr>
            </w:pPr>
          </w:p>
        </w:tc>
        <w:tc>
          <w:tcPr>
            <w:tcW w:w="1985" w:type="dxa"/>
            <w:vAlign w:val="center"/>
          </w:tcPr>
          <w:p w14:paraId="401E6E22" w14:textId="0B8ACBF5"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Гэр бүлийн тухай хууль</w:t>
            </w:r>
          </w:p>
        </w:tc>
        <w:tc>
          <w:tcPr>
            <w:tcW w:w="4252" w:type="dxa"/>
          </w:tcPr>
          <w:p w14:paraId="6A73D7DB" w14:textId="66BF27A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Гэрлэлт, гэр бүлийн гишүүдийн эрх үүрэг, хүүхэд болон эцэг эхийн харилцаатай холбоотой суурь эрх зүйн ойлголт.</w:t>
            </w:r>
          </w:p>
        </w:tc>
        <w:tc>
          <w:tcPr>
            <w:tcW w:w="1701" w:type="dxa"/>
            <w:vMerge/>
          </w:tcPr>
          <w:p w14:paraId="792CCDAA"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C1635C8" w14:textId="77777777" w:rsidTr="002B7A33">
        <w:tc>
          <w:tcPr>
            <w:tcW w:w="458" w:type="dxa"/>
            <w:vAlign w:val="center"/>
          </w:tcPr>
          <w:p w14:paraId="44202358" w14:textId="19E62424"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1</w:t>
            </w:r>
          </w:p>
        </w:tc>
        <w:tc>
          <w:tcPr>
            <w:tcW w:w="1243" w:type="dxa"/>
            <w:vMerge/>
          </w:tcPr>
          <w:p w14:paraId="1FF8C5E8" w14:textId="77777777" w:rsidR="0090559F" w:rsidRPr="00300779" w:rsidRDefault="0090559F" w:rsidP="0090559F">
            <w:pPr>
              <w:rPr>
                <w:rFonts w:ascii="Times New Roman" w:hAnsi="Times New Roman" w:cs="Times New Roman"/>
                <w:sz w:val="22"/>
                <w:szCs w:val="22"/>
              </w:rPr>
            </w:pPr>
          </w:p>
        </w:tc>
        <w:tc>
          <w:tcPr>
            <w:tcW w:w="1985" w:type="dxa"/>
            <w:vAlign w:val="center"/>
          </w:tcPr>
          <w:p w14:paraId="25CD0E14" w14:textId="26B7001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Гэрээ байгуулахдаа юуг анхаарах вэ</w:t>
            </w:r>
          </w:p>
        </w:tc>
        <w:tc>
          <w:tcPr>
            <w:tcW w:w="4252" w:type="dxa"/>
          </w:tcPr>
          <w:p w14:paraId="46A1E2F7" w14:textId="558A9E2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Гэрээний гол нөхцөл, талуудын эрх үүрэг, төлбөр хугацаа, хариуцлага болон гарын үсэг зурахаас өмнө шалгах зүйлс.</w:t>
            </w:r>
          </w:p>
        </w:tc>
        <w:tc>
          <w:tcPr>
            <w:tcW w:w="1701" w:type="dxa"/>
            <w:vMerge/>
          </w:tcPr>
          <w:p w14:paraId="4B8D056E"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2914CF0E" w14:textId="77777777" w:rsidTr="002B7A33">
        <w:tc>
          <w:tcPr>
            <w:tcW w:w="458" w:type="dxa"/>
            <w:vAlign w:val="center"/>
          </w:tcPr>
          <w:p w14:paraId="1F575882" w14:textId="2D0543A2"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lastRenderedPageBreak/>
              <w:t>6</w:t>
            </w:r>
            <w:r>
              <w:rPr>
                <w:rFonts w:ascii="Times New Roman" w:hAnsi="Times New Roman" w:cs="Times New Roman"/>
                <w:sz w:val="22"/>
                <w:szCs w:val="22"/>
                <w:lang w:val="mn-MN"/>
              </w:rPr>
              <w:t>2</w:t>
            </w:r>
          </w:p>
        </w:tc>
        <w:tc>
          <w:tcPr>
            <w:tcW w:w="1243" w:type="dxa"/>
            <w:vMerge/>
          </w:tcPr>
          <w:p w14:paraId="74EB3C21" w14:textId="77777777" w:rsidR="0090559F" w:rsidRPr="00300779" w:rsidRDefault="0090559F" w:rsidP="0090559F">
            <w:pPr>
              <w:rPr>
                <w:rFonts w:ascii="Times New Roman" w:hAnsi="Times New Roman" w:cs="Times New Roman"/>
                <w:sz w:val="22"/>
                <w:szCs w:val="22"/>
              </w:rPr>
            </w:pPr>
          </w:p>
        </w:tc>
        <w:tc>
          <w:tcPr>
            <w:tcW w:w="1985" w:type="dxa"/>
            <w:vAlign w:val="center"/>
          </w:tcPr>
          <w:p w14:paraId="7F6EB412" w14:textId="01CF6A2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Байр, орон сууц түрээслэхэд таны мэдэх эрх</w:t>
            </w:r>
          </w:p>
        </w:tc>
        <w:tc>
          <w:tcPr>
            <w:tcW w:w="4252" w:type="dxa"/>
          </w:tcPr>
          <w:p w14:paraId="54FF20EE" w14:textId="0D27018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rPr>
              <w:t>Түрээсийн гэрээ, төлбөр барьцаа, хугацаа, эд хөрөнгийн хариуцлага, маргаан үүсэхээс сэргийлэх баримтжуулалтын талаар.</w:t>
            </w:r>
          </w:p>
        </w:tc>
        <w:tc>
          <w:tcPr>
            <w:tcW w:w="1701" w:type="dxa"/>
            <w:vMerge/>
          </w:tcPr>
          <w:p w14:paraId="5A9F372E"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0389AC7" w14:textId="77777777" w:rsidTr="002B7A33">
        <w:tc>
          <w:tcPr>
            <w:tcW w:w="458" w:type="dxa"/>
            <w:vAlign w:val="center"/>
          </w:tcPr>
          <w:p w14:paraId="36AB3648" w14:textId="3E006D6D"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3</w:t>
            </w:r>
          </w:p>
        </w:tc>
        <w:tc>
          <w:tcPr>
            <w:tcW w:w="1243" w:type="dxa"/>
            <w:vMerge w:val="restart"/>
            <w:vAlign w:val="center"/>
          </w:tcPr>
          <w:p w14:paraId="614E272B" w14:textId="652439E1" w:rsidR="0090559F" w:rsidRPr="00300779" w:rsidRDefault="0090559F" w:rsidP="0090559F">
            <w:pPr>
              <w:jc w:val="center"/>
              <w:rPr>
                <w:rFonts w:ascii="Times New Roman" w:hAnsi="Times New Roman" w:cs="Times New Roman"/>
                <w:sz w:val="22"/>
                <w:szCs w:val="22"/>
              </w:rPr>
            </w:pPr>
            <w:r w:rsidRPr="00300779">
              <w:rPr>
                <w:rFonts w:ascii="Times New Roman" w:hAnsi="Times New Roman" w:cs="Times New Roman"/>
                <w:sz w:val="22"/>
                <w:szCs w:val="22"/>
              </w:rPr>
              <w:t>Санхүү</w:t>
            </w:r>
            <w:r>
              <w:rPr>
                <w:rFonts w:ascii="Times New Roman" w:hAnsi="Times New Roman" w:cs="Times New Roman"/>
                <w:sz w:val="22"/>
                <w:szCs w:val="22"/>
              </w:rPr>
              <w:t>-</w:t>
            </w:r>
            <w:r w:rsidRPr="00300779">
              <w:rPr>
                <w:rFonts w:ascii="Times New Roman" w:hAnsi="Times New Roman" w:cs="Times New Roman"/>
                <w:sz w:val="22"/>
                <w:szCs w:val="22"/>
              </w:rPr>
              <w:t>гийн боловсрол</w:t>
            </w:r>
          </w:p>
        </w:tc>
        <w:tc>
          <w:tcPr>
            <w:tcW w:w="1985" w:type="dxa"/>
          </w:tcPr>
          <w:p w14:paraId="0E41939C" w14:textId="0A4DD0D5" w:rsidR="0090559F" w:rsidRPr="00300779" w:rsidRDefault="0090559F" w:rsidP="0090559F">
            <w:pPr>
              <w:rPr>
                <w:rFonts w:ascii="Times New Roman" w:hAnsi="Times New Roman" w:cs="Times New Roman"/>
                <w:sz w:val="22"/>
                <w:szCs w:val="22"/>
                <w:lang w:val="mn-MN"/>
              </w:rPr>
            </w:pPr>
            <w:r w:rsidRPr="00300779">
              <w:rPr>
                <w:rFonts w:ascii="Times New Roman" w:hAnsi="Times New Roman" w:cs="Times New Roman"/>
                <w:sz w:val="22"/>
                <w:szCs w:val="22"/>
                <w:lang w:val="mn-MN"/>
              </w:rPr>
              <w:t>Өрхийн санхүүг төлөвлөх, хуримтлал бий болгох</w:t>
            </w:r>
          </w:p>
        </w:tc>
        <w:tc>
          <w:tcPr>
            <w:tcW w:w="4252" w:type="dxa"/>
          </w:tcPr>
          <w:p w14:paraId="04C88C3C" w14:textId="502FFB5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bidi="mn-Mong-MN"/>
              </w:rPr>
              <w:t xml:space="preserve">Өрхийн санхүүгээ хэрхэн зөв төлөвлөх, санхүүгээ хөтлөх, хэмнэх  хуримтлал үүсгэх,  ач холбогдолыг ойлгуулах оролцогчдод жишээ тайлбарлах, даалгавар өгөх, туршлага солилцох </w:t>
            </w:r>
          </w:p>
        </w:tc>
        <w:tc>
          <w:tcPr>
            <w:tcW w:w="1701" w:type="dxa"/>
            <w:vMerge w:val="restart"/>
            <w:vAlign w:val="center"/>
          </w:tcPr>
          <w:p w14:paraId="4825919D" w14:textId="7777777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Х.Гантуул</w:t>
            </w:r>
          </w:p>
          <w:p w14:paraId="1CB894FE" w14:textId="18DBED2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93002517</w:t>
            </w:r>
          </w:p>
        </w:tc>
      </w:tr>
      <w:tr w:rsidR="0090559F" w:rsidRPr="00300779" w14:paraId="6BFC86F8" w14:textId="77777777" w:rsidTr="002B7A33">
        <w:tc>
          <w:tcPr>
            <w:tcW w:w="458" w:type="dxa"/>
            <w:vAlign w:val="center"/>
          </w:tcPr>
          <w:p w14:paraId="0AA7DE01" w14:textId="3172C4B1"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4</w:t>
            </w:r>
          </w:p>
        </w:tc>
        <w:tc>
          <w:tcPr>
            <w:tcW w:w="1243" w:type="dxa"/>
            <w:vMerge/>
          </w:tcPr>
          <w:p w14:paraId="64FC7366" w14:textId="77777777" w:rsidR="0090559F" w:rsidRPr="00300779" w:rsidRDefault="0090559F" w:rsidP="0090559F">
            <w:pPr>
              <w:rPr>
                <w:rFonts w:ascii="Times New Roman" w:hAnsi="Times New Roman" w:cs="Times New Roman"/>
                <w:sz w:val="22"/>
                <w:szCs w:val="22"/>
              </w:rPr>
            </w:pPr>
          </w:p>
        </w:tc>
        <w:tc>
          <w:tcPr>
            <w:tcW w:w="1985" w:type="dxa"/>
          </w:tcPr>
          <w:p w14:paraId="43E4023F" w14:textId="5F16D748" w:rsidR="0090559F" w:rsidRPr="00300779" w:rsidRDefault="0090559F" w:rsidP="0090559F">
            <w:pPr>
              <w:rPr>
                <w:rFonts w:ascii="Times New Roman" w:hAnsi="Times New Roman" w:cs="Times New Roman"/>
                <w:sz w:val="22"/>
                <w:szCs w:val="22"/>
                <w:lang w:val="mn-MN"/>
              </w:rPr>
            </w:pPr>
            <w:r w:rsidRPr="00300779">
              <w:rPr>
                <w:rFonts w:ascii="Times New Roman" w:hAnsi="Times New Roman" w:cs="Times New Roman"/>
                <w:sz w:val="22"/>
                <w:szCs w:val="22"/>
                <w:lang w:val="mn-MN"/>
              </w:rPr>
              <w:t>Хүүхдэд санхүүгийн боловсрол олгох нь</w:t>
            </w:r>
          </w:p>
        </w:tc>
        <w:tc>
          <w:tcPr>
            <w:tcW w:w="4252" w:type="dxa"/>
          </w:tcPr>
          <w:p w14:paraId="1D36FDD6" w14:textId="5BC9111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Хүүхдэд бага наснаас нь эхлэн нас насанд нь тохирсон санхүүгийн боловсролыг хэрхэн олгох, өөрийн орлого зарлагыг хөтлөж хэвшүүлэх, хэрхэн санхүүгийн сахилга баттай болгох тухай </w:t>
            </w:r>
          </w:p>
        </w:tc>
        <w:tc>
          <w:tcPr>
            <w:tcW w:w="1701" w:type="dxa"/>
            <w:vMerge/>
          </w:tcPr>
          <w:p w14:paraId="61B4B123"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A12E346" w14:textId="77777777" w:rsidTr="002B7A33">
        <w:tc>
          <w:tcPr>
            <w:tcW w:w="458" w:type="dxa"/>
            <w:vAlign w:val="center"/>
          </w:tcPr>
          <w:p w14:paraId="4028A881" w14:textId="1AF088D4"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5</w:t>
            </w:r>
          </w:p>
        </w:tc>
        <w:tc>
          <w:tcPr>
            <w:tcW w:w="1243" w:type="dxa"/>
            <w:vMerge/>
          </w:tcPr>
          <w:p w14:paraId="72D5447D" w14:textId="77777777" w:rsidR="0090559F" w:rsidRPr="00300779" w:rsidRDefault="0090559F" w:rsidP="0090559F">
            <w:pPr>
              <w:rPr>
                <w:rFonts w:ascii="Times New Roman" w:hAnsi="Times New Roman" w:cs="Times New Roman"/>
                <w:sz w:val="22"/>
                <w:szCs w:val="22"/>
              </w:rPr>
            </w:pPr>
          </w:p>
        </w:tc>
        <w:tc>
          <w:tcPr>
            <w:tcW w:w="1985" w:type="dxa"/>
          </w:tcPr>
          <w:p w14:paraId="7AB15143" w14:textId="4A84AE12" w:rsidR="0090559F" w:rsidRPr="00300779" w:rsidRDefault="0090559F" w:rsidP="0090559F">
            <w:pPr>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Төсөл хэрхэн бичих </w:t>
            </w:r>
          </w:p>
        </w:tc>
        <w:tc>
          <w:tcPr>
            <w:tcW w:w="4252" w:type="dxa"/>
          </w:tcPr>
          <w:p w14:paraId="7F87803B" w14:textId="4BA08D5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Төсөл бичих арга аргчилал, зорилго зорилт, тооцоол, судалгааг хэрхэн бэлтгэх тухай дасгал дадлага зөвлөмж</w:t>
            </w:r>
          </w:p>
        </w:tc>
        <w:tc>
          <w:tcPr>
            <w:tcW w:w="1701" w:type="dxa"/>
            <w:vMerge/>
          </w:tcPr>
          <w:p w14:paraId="0C4F523F"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AE55661" w14:textId="77777777" w:rsidTr="002B7A33">
        <w:tc>
          <w:tcPr>
            <w:tcW w:w="458" w:type="dxa"/>
            <w:vAlign w:val="center"/>
          </w:tcPr>
          <w:p w14:paraId="22E91801" w14:textId="18BDEE48"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6</w:t>
            </w:r>
          </w:p>
        </w:tc>
        <w:tc>
          <w:tcPr>
            <w:tcW w:w="1243" w:type="dxa"/>
            <w:vMerge/>
          </w:tcPr>
          <w:p w14:paraId="634A97C2" w14:textId="77777777" w:rsidR="0090559F" w:rsidRPr="00300779" w:rsidRDefault="0090559F" w:rsidP="0090559F">
            <w:pPr>
              <w:rPr>
                <w:rFonts w:ascii="Times New Roman" w:hAnsi="Times New Roman" w:cs="Times New Roman"/>
                <w:sz w:val="22"/>
                <w:szCs w:val="22"/>
              </w:rPr>
            </w:pPr>
          </w:p>
        </w:tc>
        <w:tc>
          <w:tcPr>
            <w:tcW w:w="1985" w:type="dxa"/>
          </w:tcPr>
          <w:p w14:paraId="3FACCC90" w14:textId="545135AA" w:rsidR="0090559F" w:rsidRPr="00300779" w:rsidRDefault="0090559F" w:rsidP="0090559F">
            <w:pPr>
              <w:rPr>
                <w:rFonts w:ascii="Times New Roman" w:hAnsi="Times New Roman" w:cs="Times New Roman"/>
                <w:sz w:val="22"/>
                <w:szCs w:val="22"/>
                <w:lang w:val="mn-MN"/>
              </w:rPr>
            </w:pPr>
            <w:r w:rsidRPr="00300779">
              <w:rPr>
                <w:rFonts w:ascii="Times New Roman" w:hAnsi="Times New Roman" w:cs="Times New Roman"/>
                <w:sz w:val="22"/>
                <w:szCs w:val="22"/>
                <w:lang w:val="mn-MN"/>
              </w:rPr>
              <w:t>Даатгал</w:t>
            </w:r>
          </w:p>
        </w:tc>
        <w:tc>
          <w:tcPr>
            <w:tcW w:w="4252" w:type="dxa"/>
          </w:tcPr>
          <w:p w14:paraId="6330770B" w14:textId="695A5BF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Даатгалын ач холбогдол, ашиг тус, сонголтын тухай</w:t>
            </w:r>
          </w:p>
        </w:tc>
        <w:tc>
          <w:tcPr>
            <w:tcW w:w="1701" w:type="dxa"/>
            <w:vMerge/>
          </w:tcPr>
          <w:p w14:paraId="5553CCD1"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2C976EE0" w14:textId="77777777" w:rsidTr="002B7A33">
        <w:tc>
          <w:tcPr>
            <w:tcW w:w="458" w:type="dxa"/>
            <w:vAlign w:val="center"/>
          </w:tcPr>
          <w:p w14:paraId="38FFA153" w14:textId="496AFBA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7</w:t>
            </w:r>
          </w:p>
        </w:tc>
        <w:tc>
          <w:tcPr>
            <w:tcW w:w="1243" w:type="dxa"/>
            <w:vMerge w:val="restart"/>
            <w:vAlign w:val="center"/>
          </w:tcPr>
          <w:p w14:paraId="41DCAF2A" w14:textId="7C29A823" w:rsidR="0090559F" w:rsidRPr="00300779" w:rsidRDefault="0090559F" w:rsidP="0090559F">
            <w:pPr>
              <w:jc w:val="center"/>
              <w:rPr>
                <w:rFonts w:ascii="Times New Roman" w:hAnsi="Times New Roman" w:cs="Times New Roman"/>
                <w:sz w:val="22"/>
                <w:szCs w:val="22"/>
              </w:rPr>
            </w:pPr>
            <w:r w:rsidRPr="00300779">
              <w:rPr>
                <w:rFonts w:ascii="Times New Roman" w:hAnsi="Times New Roman" w:cs="Times New Roman"/>
                <w:sz w:val="22"/>
                <w:szCs w:val="22"/>
              </w:rPr>
              <w:t>Тогтвор</w:t>
            </w:r>
            <w:r>
              <w:rPr>
                <w:rFonts w:ascii="Times New Roman" w:hAnsi="Times New Roman" w:cs="Times New Roman"/>
                <w:sz w:val="22"/>
                <w:szCs w:val="22"/>
              </w:rPr>
              <w:t>-</w:t>
            </w:r>
            <w:r w:rsidRPr="00300779">
              <w:rPr>
                <w:rFonts w:ascii="Times New Roman" w:hAnsi="Times New Roman" w:cs="Times New Roman"/>
                <w:sz w:val="22"/>
                <w:szCs w:val="22"/>
              </w:rPr>
              <w:t>той хөгжлийн боловсрол олгох</w:t>
            </w:r>
          </w:p>
        </w:tc>
        <w:tc>
          <w:tcPr>
            <w:tcW w:w="1985" w:type="dxa"/>
            <w:vAlign w:val="center"/>
          </w:tcPr>
          <w:p w14:paraId="71F87D05" w14:textId="77777777" w:rsidR="0090559F" w:rsidRDefault="0090559F" w:rsidP="0090559F">
            <w:pPr>
              <w:jc w:val="both"/>
              <w:rPr>
                <w:rFonts w:ascii="Times New Roman" w:hAnsi="Times New Roman" w:cs="Times New Roman"/>
                <w:sz w:val="22"/>
                <w:szCs w:val="22"/>
                <w:lang w:val="mn-MN"/>
              </w:rPr>
            </w:pPr>
          </w:p>
          <w:p w14:paraId="5C122AD0" w14:textId="0B3456F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Минимал амьдрал</w:t>
            </w:r>
          </w:p>
          <w:p w14:paraId="4A38B912" w14:textId="13E580B4" w:rsidR="0090559F" w:rsidRPr="00300779" w:rsidRDefault="0090559F" w:rsidP="0090559F">
            <w:pPr>
              <w:jc w:val="both"/>
              <w:rPr>
                <w:rFonts w:ascii="Times New Roman" w:hAnsi="Times New Roman" w:cs="Times New Roman"/>
                <w:sz w:val="22"/>
                <w:szCs w:val="22"/>
                <w:lang w:val="mn-MN"/>
              </w:rPr>
            </w:pPr>
          </w:p>
        </w:tc>
        <w:tc>
          <w:tcPr>
            <w:tcW w:w="4252" w:type="dxa"/>
            <w:vAlign w:val="center"/>
          </w:tcPr>
          <w:p w14:paraId="7D20C712" w14:textId="64E1135D"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Амьдралд хэрэгжүүлж болох энгийн дадал хэвшил санхүүгийн хэмнэлт эрүүл алхмуудын тухай</w:t>
            </w:r>
          </w:p>
        </w:tc>
        <w:tc>
          <w:tcPr>
            <w:tcW w:w="1701" w:type="dxa"/>
            <w:vMerge w:val="restart"/>
            <w:vAlign w:val="center"/>
          </w:tcPr>
          <w:p w14:paraId="6C2E9332" w14:textId="7777777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Х.Гантуул</w:t>
            </w:r>
          </w:p>
          <w:p w14:paraId="6D81EE14" w14:textId="02CD5101"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93002517</w:t>
            </w:r>
          </w:p>
        </w:tc>
      </w:tr>
      <w:tr w:rsidR="0090559F" w:rsidRPr="00300779" w14:paraId="6F0A4831" w14:textId="77777777" w:rsidTr="002B7A33">
        <w:tc>
          <w:tcPr>
            <w:tcW w:w="458" w:type="dxa"/>
            <w:vAlign w:val="center"/>
          </w:tcPr>
          <w:p w14:paraId="797979FD" w14:textId="2844F1B0"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6</w:t>
            </w:r>
            <w:r>
              <w:rPr>
                <w:rFonts w:ascii="Times New Roman" w:hAnsi="Times New Roman" w:cs="Times New Roman"/>
                <w:sz w:val="22"/>
                <w:szCs w:val="22"/>
                <w:lang w:val="mn-MN"/>
              </w:rPr>
              <w:t>8</w:t>
            </w:r>
          </w:p>
        </w:tc>
        <w:tc>
          <w:tcPr>
            <w:tcW w:w="1243" w:type="dxa"/>
            <w:vMerge/>
          </w:tcPr>
          <w:p w14:paraId="4449E3E8" w14:textId="77777777" w:rsidR="0090559F" w:rsidRPr="00300779" w:rsidRDefault="0090559F" w:rsidP="0090559F">
            <w:pPr>
              <w:rPr>
                <w:rFonts w:ascii="Times New Roman" w:hAnsi="Times New Roman" w:cs="Times New Roman"/>
                <w:sz w:val="22"/>
                <w:szCs w:val="22"/>
              </w:rPr>
            </w:pPr>
          </w:p>
        </w:tc>
        <w:tc>
          <w:tcPr>
            <w:tcW w:w="1985" w:type="dxa"/>
            <w:vAlign w:val="center"/>
          </w:tcPr>
          <w:p w14:paraId="61B92501" w14:textId="34DDFE9B"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Ундны усны эрүүл ахуй</w:t>
            </w:r>
          </w:p>
        </w:tc>
        <w:tc>
          <w:tcPr>
            <w:tcW w:w="4252" w:type="dxa"/>
            <w:vAlign w:val="center"/>
          </w:tcPr>
          <w:p w14:paraId="16CD7C85" w14:textId="67D4BEC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Ундны усны эрүүл ахуй ягаад чухал болох усыг хамгаалах, хэмнэх, хэрэглэх тухай</w:t>
            </w:r>
          </w:p>
        </w:tc>
        <w:tc>
          <w:tcPr>
            <w:tcW w:w="1701" w:type="dxa"/>
            <w:vMerge/>
          </w:tcPr>
          <w:p w14:paraId="642EB60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57A430D" w14:textId="77777777" w:rsidTr="002B7A33">
        <w:tc>
          <w:tcPr>
            <w:tcW w:w="458" w:type="dxa"/>
            <w:vAlign w:val="center"/>
          </w:tcPr>
          <w:p w14:paraId="0795FD50" w14:textId="77F8B35E"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69</w:t>
            </w:r>
          </w:p>
        </w:tc>
        <w:tc>
          <w:tcPr>
            <w:tcW w:w="1243" w:type="dxa"/>
            <w:vMerge/>
          </w:tcPr>
          <w:p w14:paraId="2023A095" w14:textId="77777777" w:rsidR="0090559F" w:rsidRPr="00300779" w:rsidRDefault="0090559F" w:rsidP="0090559F">
            <w:pPr>
              <w:rPr>
                <w:rFonts w:ascii="Times New Roman" w:hAnsi="Times New Roman" w:cs="Times New Roman"/>
                <w:sz w:val="22"/>
                <w:szCs w:val="22"/>
              </w:rPr>
            </w:pPr>
          </w:p>
        </w:tc>
        <w:tc>
          <w:tcPr>
            <w:tcW w:w="1985" w:type="dxa"/>
            <w:vAlign w:val="center"/>
          </w:tcPr>
          <w:p w14:paraId="11D448A7" w14:textId="7564BE1B"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Хог хаягдлын тухай</w:t>
            </w:r>
          </w:p>
        </w:tc>
        <w:tc>
          <w:tcPr>
            <w:tcW w:w="4252" w:type="dxa"/>
            <w:vAlign w:val="center"/>
          </w:tcPr>
          <w:p w14:paraId="17F3DDF3" w14:textId="67A709E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Хог хаягдлын тухай хууль, зөвлөмж, амьдралд хэрэгжүүлэх энгийн дадал ач холбогдлын тухай</w:t>
            </w:r>
          </w:p>
        </w:tc>
        <w:tc>
          <w:tcPr>
            <w:tcW w:w="1701" w:type="dxa"/>
            <w:vMerge/>
          </w:tcPr>
          <w:p w14:paraId="01967E5C"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EF85E31" w14:textId="77777777" w:rsidTr="002B7A33">
        <w:tc>
          <w:tcPr>
            <w:tcW w:w="458" w:type="dxa"/>
            <w:vAlign w:val="center"/>
          </w:tcPr>
          <w:p w14:paraId="1BE268FC" w14:textId="1B061376"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0</w:t>
            </w:r>
          </w:p>
        </w:tc>
        <w:tc>
          <w:tcPr>
            <w:tcW w:w="1243" w:type="dxa"/>
            <w:vMerge/>
          </w:tcPr>
          <w:p w14:paraId="57E24EFB" w14:textId="77777777" w:rsidR="0090559F" w:rsidRPr="00300779" w:rsidRDefault="0090559F" w:rsidP="0090559F">
            <w:pPr>
              <w:rPr>
                <w:rFonts w:ascii="Times New Roman" w:hAnsi="Times New Roman" w:cs="Times New Roman"/>
                <w:sz w:val="22"/>
                <w:szCs w:val="22"/>
              </w:rPr>
            </w:pPr>
          </w:p>
        </w:tc>
        <w:tc>
          <w:tcPr>
            <w:tcW w:w="1985" w:type="dxa"/>
            <w:vAlign w:val="center"/>
          </w:tcPr>
          <w:p w14:paraId="1FFCDF4F" w14:textId="29B0BC0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Экологийн боловсрол олгох</w:t>
            </w:r>
          </w:p>
        </w:tc>
        <w:tc>
          <w:tcPr>
            <w:tcW w:w="4252" w:type="dxa"/>
            <w:vAlign w:val="center"/>
          </w:tcPr>
          <w:p w14:paraId="430F914C" w14:textId="0E34565D"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Хүүхдэд экологийн боловсрол олгох ягаад чухал болох амьдралд хэрэгжүүлж болох энгийн дадал хэвшлүүдийн тухай</w:t>
            </w:r>
          </w:p>
        </w:tc>
        <w:tc>
          <w:tcPr>
            <w:tcW w:w="1701" w:type="dxa"/>
            <w:vMerge/>
          </w:tcPr>
          <w:p w14:paraId="4745E1E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4EB713DA" w14:textId="77777777" w:rsidTr="002B7A33">
        <w:tc>
          <w:tcPr>
            <w:tcW w:w="458" w:type="dxa"/>
            <w:vAlign w:val="center"/>
          </w:tcPr>
          <w:p w14:paraId="1016FAED" w14:textId="53256883"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1</w:t>
            </w:r>
          </w:p>
        </w:tc>
        <w:tc>
          <w:tcPr>
            <w:tcW w:w="1243" w:type="dxa"/>
            <w:vMerge/>
          </w:tcPr>
          <w:p w14:paraId="5CA507C6" w14:textId="77777777" w:rsidR="0090559F" w:rsidRPr="00300779" w:rsidRDefault="0090559F" w:rsidP="0090559F">
            <w:pPr>
              <w:rPr>
                <w:rFonts w:ascii="Times New Roman" w:hAnsi="Times New Roman" w:cs="Times New Roman"/>
                <w:sz w:val="22"/>
                <w:szCs w:val="22"/>
              </w:rPr>
            </w:pPr>
          </w:p>
        </w:tc>
        <w:tc>
          <w:tcPr>
            <w:tcW w:w="1985" w:type="dxa"/>
            <w:vAlign w:val="center"/>
          </w:tcPr>
          <w:p w14:paraId="4228212E" w14:textId="71072C6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Хөрсний бохирдол түүнээс урьдчилан сэргийлэх</w:t>
            </w:r>
          </w:p>
        </w:tc>
        <w:tc>
          <w:tcPr>
            <w:tcW w:w="4252" w:type="dxa"/>
            <w:vAlign w:val="center"/>
          </w:tcPr>
          <w:p w14:paraId="188DAAEB" w14:textId="08E1E709"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Хөрс яагаад бохирддог, бохирдлоос хэрхэн урьдчилан сэргийлэх, урьдчилан сэргийлэх нь яагаад чухал болох тухай</w:t>
            </w:r>
          </w:p>
        </w:tc>
        <w:tc>
          <w:tcPr>
            <w:tcW w:w="1701" w:type="dxa"/>
            <w:vMerge/>
          </w:tcPr>
          <w:p w14:paraId="0DE2BE9C"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14ADB2EB" w14:textId="77777777" w:rsidTr="002B7A33">
        <w:tc>
          <w:tcPr>
            <w:tcW w:w="458" w:type="dxa"/>
            <w:vAlign w:val="center"/>
          </w:tcPr>
          <w:p w14:paraId="1AD5F311" w14:textId="5D2750D7"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2</w:t>
            </w:r>
          </w:p>
        </w:tc>
        <w:tc>
          <w:tcPr>
            <w:tcW w:w="1243" w:type="dxa"/>
            <w:vMerge/>
          </w:tcPr>
          <w:p w14:paraId="1CDA8156" w14:textId="77777777" w:rsidR="0090559F" w:rsidRPr="00300779" w:rsidRDefault="0090559F" w:rsidP="0090559F">
            <w:pPr>
              <w:rPr>
                <w:rFonts w:ascii="Times New Roman" w:hAnsi="Times New Roman" w:cs="Times New Roman"/>
                <w:sz w:val="22"/>
                <w:szCs w:val="22"/>
              </w:rPr>
            </w:pPr>
          </w:p>
        </w:tc>
        <w:tc>
          <w:tcPr>
            <w:tcW w:w="1985" w:type="dxa"/>
            <w:vAlign w:val="center"/>
          </w:tcPr>
          <w:p w14:paraId="05A06F87" w14:textId="6687232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Ариун цэврийн байгууламжийн тухай</w:t>
            </w:r>
          </w:p>
        </w:tc>
        <w:tc>
          <w:tcPr>
            <w:tcW w:w="4252" w:type="dxa"/>
            <w:vAlign w:val="center"/>
          </w:tcPr>
          <w:p w14:paraId="76E332C1" w14:textId="5D68EF0D"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Гэр хорооллын ариун цэврийн байгууламжийн стандарт, энэ стандартыг яагаад мөрдөх нь чухал болох тухай</w:t>
            </w:r>
          </w:p>
        </w:tc>
        <w:tc>
          <w:tcPr>
            <w:tcW w:w="1701" w:type="dxa"/>
            <w:vMerge/>
          </w:tcPr>
          <w:p w14:paraId="051F167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83B11DA" w14:textId="77777777" w:rsidTr="002B7A33">
        <w:tc>
          <w:tcPr>
            <w:tcW w:w="458" w:type="dxa"/>
            <w:vAlign w:val="center"/>
          </w:tcPr>
          <w:p w14:paraId="7AD6BBF2" w14:textId="48552D7C"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3</w:t>
            </w:r>
          </w:p>
        </w:tc>
        <w:tc>
          <w:tcPr>
            <w:tcW w:w="1243" w:type="dxa"/>
            <w:vMerge w:val="restart"/>
            <w:vAlign w:val="center"/>
          </w:tcPr>
          <w:p w14:paraId="1AF5318C" w14:textId="02FA83A6" w:rsidR="0090559F" w:rsidRPr="00300779" w:rsidRDefault="0090559F" w:rsidP="0090559F">
            <w:pPr>
              <w:jc w:val="center"/>
              <w:rPr>
                <w:rFonts w:ascii="Times New Roman" w:hAnsi="Times New Roman" w:cs="Times New Roman"/>
                <w:sz w:val="22"/>
                <w:szCs w:val="22"/>
              </w:rPr>
            </w:pPr>
            <w:r w:rsidRPr="00300779">
              <w:rPr>
                <w:rFonts w:ascii="Times New Roman" w:hAnsi="Times New Roman" w:cs="Times New Roman"/>
                <w:sz w:val="22"/>
                <w:szCs w:val="22"/>
              </w:rPr>
              <w:t>Сэтгэл зүйн боловсрол олгох</w:t>
            </w:r>
          </w:p>
        </w:tc>
        <w:tc>
          <w:tcPr>
            <w:tcW w:w="1985" w:type="dxa"/>
            <w:vAlign w:val="center"/>
          </w:tcPr>
          <w:p w14:paraId="4B7A7A70" w14:textId="6DA03F48"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Сэтгэцийн эрүүл мэнд </w:t>
            </w:r>
          </w:p>
        </w:tc>
        <w:tc>
          <w:tcPr>
            <w:tcW w:w="4252" w:type="dxa"/>
            <w:vAlign w:val="center"/>
          </w:tcPr>
          <w:p w14:paraId="34B7E578" w14:textId="37A890D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Сэтгэцийн эрүүл мэндийн тухай болон хамгаалах аргыг мэдэж авах</w:t>
            </w:r>
          </w:p>
        </w:tc>
        <w:tc>
          <w:tcPr>
            <w:tcW w:w="1701" w:type="dxa"/>
            <w:vMerge w:val="restart"/>
            <w:vAlign w:val="center"/>
          </w:tcPr>
          <w:p w14:paraId="70343D63" w14:textId="76C8888F"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П.Мөнхтуяа</w:t>
            </w:r>
          </w:p>
          <w:p w14:paraId="0DEAEAB6" w14:textId="5626F601"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90068881</w:t>
            </w:r>
          </w:p>
        </w:tc>
      </w:tr>
      <w:tr w:rsidR="0090559F" w:rsidRPr="00300779" w14:paraId="2CFF0984" w14:textId="77777777" w:rsidTr="002B7A33">
        <w:tc>
          <w:tcPr>
            <w:tcW w:w="458" w:type="dxa"/>
            <w:vAlign w:val="center"/>
          </w:tcPr>
          <w:p w14:paraId="743A87BD" w14:textId="06BEBEAC"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4</w:t>
            </w:r>
          </w:p>
        </w:tc>
        <w:tc>
          <w:tcPr>
            <w:tcW w:w="1243" w:type="dxa"/>
            <w:vMerge/>
          </w:tcPr>
          <w:p w14:paraId="0476437E"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4807E68E" w14:textId="0F33DB0C"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Ажлын байрны стресс, түүнээс сэргийлэх аргууд</w:t>
            </w:r>
          </w:p>
        </w:tc>
        <w:tc>
          <w:tcPr>
            <w:tcW w:w="4252" w:type="dxa"/>
            <w:vAlign w:val="center"/>
          </w:tcPr>
          <w:p w14:paraId="7224AEBF" w14:textId="161FBD83"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Ажлын бүтээмж сайжирна</w:t>
            </w:r>
          </w:p>
        </w:tc>
        <w:tc>
          <w:tcPr>
            <w:tcW w:w="1701" w:type="dxa"/>
            <w:vMerge/>
          </w:tcPr>
          <w:p w14:paraId="0450DB70"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BF0DBEC" w14:textId="77777777" w:rsidTr="002B7A33">
        <w:tc>
          <w:tcPr>
            <w:tcW w:w="458" w:type="dxa"/>
            <w:vAlign w:val="center"/>
          </w:tcPr>
          <w:p w14:paraId="0A708A3C" w14:textId="5EA5910B"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5</w:t>
            </w:r>
          </w:p>
        </w:tc>
        <w:tc>
          <w:tcPr>
            <w:tcW w:w="1243" w:type="dxa"/>
            <w:vMerge/>
          </w:tcPr>
          <w:p w14:paraId="1A73C8EF"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5AB5F4EC"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Нойрны эмгэг</w:t>
            </w:r>
          </w:p>
          <w:p w14:paraId="66F047F2" w14:textId="77777777" w:rsidR="0090559F" w:rsidRPr="00300779" w:rsidRDefault="0090559F" w:rsidP="0090559F">
            <w:pPr>
              <w:jc w:val="both"/>
              <w:rPr>
                <w:rFonts w:ascii="Times New Roman" w:hAnsi="Times New Roman" w:cs="Times New Roman"/>
                <w:sz w:val="22"/>
                <w:szCs w:val="22"/>
                <w:lang w:val="mn-MN"/>
              </w:rPr>
            </w:pPr>
          </w:p>
        </w:tc>
        <w:tc>
          <w:tcPr>
            <w:tcW w:w="4252" w:type="dxa"/>
            <w:vAlign w:val="center"/>
          </w:tcPr>
          <w:p w14:paraId="2B0507ED" w14:textId="1181F3A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Нойрны эмгэгийн талаарх мэдлэгтэй болно</w:t>
            </w:r>
          </w:p>
        </w:tc>
        <w:tc>
          <w:tcPr>
            <w:tcW w:w="1701" w:type="dxa"/>
            <w:vMerge/>
          </w:tcPr>
          <w:p w14:paraId="7B0DCFFB"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5C11FD74" w14:textId="77777777" w:rsidTr="002B7A33">
        <w:tc>
          <w:tcPr>
            <w:tcW w:w="458" w:type="dxa"/>
            <w:vAlign w:val="center"/>
          </w:tcPr>
          <w:p w14:paraId="2A1C121D" w14:textId="10BA348E"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6</w:t>
            </w:r>
          </w:p>
        </w:tc>
        <w:tc>
          <w:tcPr>
            <w:tcW w:w="1243" w:type="dxa"/>
            <w:vMerge/>
          </w:tcPr>
          <w:p w14:paraId="11EFAD9E"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416C1E90"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Бага  насны хүүхдийн сэтгэл зүйн онцлог </w:t>
            </w:r>
          </w:p>
          <w:p w14:paraId="32E43A06" w14:textId="0BD1EB1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 /1-3 нас/</w:t>
            </w:r>
          </w:p>
        </w:tc>
        <w:tc>
          <w:tcPr>
            <w:tcW w:w="4252" w:type="dxa"/>
            <w:vAlign w:val="center"/>
          </w:tcPr>
          <w:p w14:paraId="7892D7C9" w14:textId="221AEE90"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Хүүхдийн насны онцлог, тархины хөгжлийн талаар мэдлэгтэй болно.</w:t>
            </w:r>
          </w:p>
        </w:tc>
        <w:tc>
          <w:tcPr>
            <w:tcW w:w="1701" w:type="dxa"/>
            <w:vMerge/>
          </w:tcPr>
          <w:p w14:paraId="346D318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64BBDD3" w14:textId="77777777" w:rsidTr="002B7A33">
        <w:tc>
          <w:tcPr>
            <w:tcW w:w="458" w:type="dxa"/>
            <w:vAlign w:val="center"/>
          </w:tcPr>
          <w:p w14:paraId="386DCD75" w14:textId="527EF218"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7</w:t>
            </w:r>
          </w:p>
        </w:tc>
        <w:tc>
          <w:tcPr>
            <w:tcW w:w="1243" w:type="dxa"/>
            <w:vMerge/>
          </w:tcPr>
          <w:p w14:paraId="676FE455"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7E3EC43B"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Сургуулийн өмнөх  насны хүүхдийн бие,сэтгэл зүйн онцлог</w:t>
            </w:r>
          </w:p>
          <w:p w14:paraId="4A97811F" w14:textId="1AA4819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/4-6 нас/ </w:t>
            </w:r>
          </w:p>
        </w:tc>
        <w:tc>
          <w:tcPr>
            <w:tcW w:w="4252" w:type="dxa"/>
            <w:vAlign w:val="center"/>
          </w:tcPr>
          <w:p w14:paraId="31415FD9" w14:textId="5E93451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Хүүхдийнхээ нас, бие, сэтгэл зүйн онцлогийн талаарх мэдлэгтэй болно.   </w:t>
            </w:r>
          </w:p>
        </w:tc>
        <w:tc>
          <w:tcPr>
            <w:tcW w:w="1701" w:type="dxa"/>
            <w:vMerge/>
          </w:tcPr>
          <w:p w14:paraId="3406DCA7"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0BA16DAA" w14:textId="77777777" w:rsidTr="002B7A33">
        <w:tc>
          <w:tcPr>
            <w:tcW w:w="458" w:type="dxa"/>
            <w:vAlign w:val="center"/>
          </w:tcPr>
          <w:p w14:paraId="1157F029" w14:textId="6B1A59A2"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7</w:t>
            </w:r>
            <w:r>
              <w:rPr>
                <w:rFonts w:ascii="Times New Roman" w:hAnsi="Times New Roman" w:cs="Times New Roman"/>
                <w:sz w:val="22"/>
                <w:szCs w:val="22"/>
                <w:lang w:val="mn-MN"/>
              </w:rPr>
              <w:t>8</w:t>
            </w:r>
          </w:p>
        </w:tc>
        <w:tc>
          <w:tcPr>
            <w:tcW w:w="1243" w:type="dxa"/>
            <w:vMerge/>
          </w:tcPr>
          <w:p w14:paraId="75A506A5"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52CDB1FC" w14:textId="70EFDA0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Сургуулийн бага  насны хүүхдийн </w:t>
            </w:r>
            <w:r w:rsidRPr="00300779">
              <w:rPr>
                <w:rFonts w:ascii="Times New Roman" w:hAnsi="Times New Roman" w:cs="Times New Roman"/>
                <w:sz w:val="22"/>
                <w:szCs w:val="22"/>
                <w:lang w:val="mn-MN"/>
              </w:rPr>
              <w:lastRenderedPageBreak/>
              <w:t xml:space="preserve">бие, сэтгэл зүйн онцлог </w:t>
            </w:r>
          </w:p>
          <w:p w14:paraId="56FCD928" w14:textId="3831E059"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/7-10 нас/</w:t>
            </w:r>
          </w:p>
        </w:tc>
        <w:tc>
          <w:tcPr>
            <w:tcW w:w="4252" w:type="dxa"/>
            <w:vAlign w:val="center"/>
          </w:tcPr>
          <w:p w14:paraId="69FAFC42"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lastRenderedPageBreak/>
              <w:t xml:space="preserve">Бага насны хүүхдийн бие, сэтгэл зүйн онцлог </w:t>
            </w:r>
          </w:p>
          <w:p w14:paraId="3D23BF0E" w14:textId="5CAC5115" w:rsidR="0090559F" w:rsidRPr="00300779" w:rsidRDefault="0090559F" w:rsidP="0090559F">
            <w:pPr>
              <w:jc w:val="both"/>
              <w:rPr>
                <w:rFonts w:ascii="Times New Roman" w:hAnsi="Times New Roman" w:cs="Times New Roman"/>
                <w:sz w:val="22"/>
                <w:szCs w:val="22"/>
                <w:lang w:val="mn-MN"/>
              </w:rPr>
            </w:pPr>
          </w:p>
        </w:tc>
        <w:tc>
          <w:tcPr>
            <w:tcW w:w="1701" w:type="dxa"/>
            <w:vMerge/>
          </w:tcPr>
          <w:p w14:paraId="1F6548AA"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0AC4D20" w14:textId="77777777" w:rsidTr="002B7A33">
        <w:tc>
          <w:tcPr>
            <w:tcW w:w="458" w:type="dxa"/>
            <w:vAlign w:val="center"/>
          </w:tcPr>
          <w:p w14:paraId="208126B5" w14:textId="6CED90AA"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79</w:t>
            </w:r>
          </w:p>
        </w:tc>
        <w:tc>
          <w:tcPr>
            <w:tcW w:w="1243" w:type="dxa"/>
            <w:vMerge/>
          </w:tcPr>
          <w:p w14:paraId="15B6C366"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6C787AF7"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Өсвөр насны хүүхдийн  бие, сэтгэл зүйн онцлог </w:t>
            </w:r>
          </w:p>
          <w:p w14:paraId="1F72EB23" w14:textId="65123E4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/10-18 нас/</w:t>
            </w:r>
          </w:p>
        </w:tc>
        <w:tc>
          <w:tcPr>
            <w:tcW w:w="4252" w:type="dxa"/>
            <w:vAlign w:val="center"/>
          </w:tcPr>
          <w:p w14:paraId="16B35158" w14:textId="1C72576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Өсвөр насны онцлог, эцэг, эхчүүд тэдний сэтгэл зүйг судлах</w:t>
            </w:r>
          </w:p>
        </w:tc>
        <w:tc>
          <w:tcPr>
            <w:tcW w:w="1701" w:type="dxa"/>
            <w:vMerge/>
          </w:tcPr>
          <w:p w14:paraId="78445636"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349CE9D8" w14:textId="77777777" w:rsidTr="002B7A33">
        <w:tc>
          <w:tcPr>
            <w:tcW w:w="458" w:type="dxa"/>
            <w:vAlign w:val="center"/>
          </w:tcPr>
          <w:p w14:paraId="75A4B4FE" w14:textId="70D3AA7D" w:rsidR="0090559F" w:rsidRPr="00300779" w:rsidRDefault="0090559F" w:rsidP="0090559F">
            <w:pPr>
              <w:jc w:val="center"/>
              <w:rPr>
                <w:rFonts w:ascii="Times New Roman" w:hAnsi="Times New Roman" w:cs="Times New Roman"/>
                <w:sz w:val="22"/>
                <w:szCs w:val="22"/>
                <w:lang w:val="mn-MN"/>
              </w:rPr>
            </w:pPr>
            <w:r w:rsidRPr="00300779">
              <w:rPr>
                <w:rFonts w:ascii="Times New Roman" w:hAnsi="Times New Roman" w:cs="Times New Roman"/>
                <w:sz w:val="22"/>
                <w:szCs w:val="22"/>
                <w:lang w:val="mn-MN"/>
              </w:rPr>
              <w:t>8</w:t>
            </w:r>
            <w:r>
              <w:rPr>
                <w:rFonts w:ascii="Times New Roman" w:hAnsi="Times New Roman" w:cs="Times New Roman"/>
                <w:sz w:val="22"/>
                <w:szCs w:val="22"/>
                <w:lang w:val="mn-MN"/>
              </w:rPr>
              <w:t>0</w:t>
            </w:r>
          </w:p>
        </w:tc>
        <w:tc>
          <w:tcPr>
            <w:tcW w:w="1243" w:type="dxa"/>
            <w:vMerge/>
          </w:tcPr>
          <w:p w14:paraId="4AC05A1A"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07EB2C71"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Хайрын 5 хэл</w:t>
            </w:r>
          </w:p>
          <w:p w14:paraId="504D7721" w14:textId="77777777" w:rsidR="0090559F" w:rsidRPr="00300779" w:rsidRDefault="0090559F" w:rsidP="0090559F">
            <w:pPr>
              <w:jc w:val="both"/>
              <w:rPr>
                <w:rFonts w:ascii="Times New Roman" w:hAnsi="Times New Roman" w:cs="Times New Roman"/>
                <w:sz w:val="22"/>
                <w:szCs w:val="22"/>
                <w:lang w:val="mn-MN"/>
              </w:rPr>
            </w:pPr>
          </w:p>
        </w:tc>
        <w:tc>
          <w:tcPr>
            <w:tcW w:w="4252" w:type="dxa"/>
            <w:vAlign w:val="center"/>
          </w:tcPr>
          <w:p w14:paraId="46E0051B" w14:textId="6414A2F2"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Хүмүүн бүр хайрыг өөр өөр хэлбэрээр хүлээж авч, мэдэрдэг тул эдгээр 5 хэлийг мэдэх нь гэр бүл, болон найз нөхдийн харилцаанд маш чухал нөлөө үзүүлнэ </w:t>
            </w:r>
          </w:p>
        </w:tc>
        <w:tc>
          <w:tcPr>
            <w:tcW w:w="1701" w:type="dxa"/>
            <w:vMerge/>
          </w:tcPr>
          <w:p w14:paraId="1B30A7AA"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848893B" w14:textId="77777777" w:rsidTr="002B7A33">
        <w:tc>
          <w:tcPr>
            <w:tcW w:w="458" w:type="dxa"/>
            <w:vAlign w:val="center"/>
          </w:tcPr>
          <w:p w14:paraId="369B6B5B" w14:textId="03406A6F"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81</w:t>
            </w:r>
          </w:p>
        </w:tc>
        <w:tc>
          <w:tcPr>
            <w:tcW w:w="1243" w:type="dxa"/>
            <w:vMerge/>
          </w:tcPr>
          <w:p w14:paraId="03724A98"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52A4561A" w14:textId="5978D6B6"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Эрэгтэй эмэгтэй хүмүүсийн ялгаатай зан чанарууд</w:t>
            </w:r>
          </w:p>
        </w:tc>
        <w:tc>
          <w:tcPr>
            <w:tcW w:w="4252" w:type="dxa"/>
            <w:vAlign w:val="center"/>
          </w:tcPr>
          <w:p w14:paraId="0587F5B8" w14:textId="7702176A"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Хүйсийн ялгаатай байдлаа ойлгож сурах</w:t>
            </w:r>
          </w:p>
        </w:tc>
        <w:tc>
          <w:tcPr>
            <w:tcW w:w="1701" w:type="dxa"/>
            <w:vMerge/>
          </w:tcPr>
          <w:p w14:paraId="4BEA5841"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33BA00C" w14:textId="77777777" w:rsidTr="002B7A33">
        <w:tc>
          <w:tcPr>
            <w:tcW w:w="458" w:type="dxa"/>
            <w:vAlign w:val="center"/>
          </w:tcPr>
          <w:p w14:paraId="2D9BE4C8" w14:textId="593FE2E3"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82</w:t>
            </w:r>
          </w:p>
        </w:tc>
        <w:tc>
          <w:tcPr>
            <w:tcW w:w="1243" w:type="dxa"/>
            <w:vMerge/>
          </w:tcPr>
          <w:p w14:paraId="50A4A5F9"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26494834" w14:textId="77777777"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Аз жаргалтай амжилтын үндэс харилцаа</w:t>
            </w:r>
          </w:p>
          <w:p w14:paraId="57801FB7" w14:textId="77777777" w:rsidR="0090559F" w:rsidRPr="00300779" w:rsidRDefault="0090559F" w:rsidP="0090559F">
            <w:pPr>
              <w:jc w:val="both"/>
              <w:rPr>
                <w:rFonts w:ascii="Times New Roman" w:hAnsi="Times New Roman" w:cs="Times New Roman"/>
                <w:sz w:val="22"/>
                <w:szCs w:val="22"/>
                <w:lang w:val="mn-MN"/>
              </w:rPr>
            </w:pPr>
          </w:p>
        </w:tc>
        <w:tc>
          <w:tcPr>
            <w:tcW w:w="4252" w:type="dxa"/>
            <w:vAlign w:val="center"/>
          </w:tcPr>
          <w:p w14:paraId="694D9CA6" w14:textId="335B1DFD"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Харилцаа,түүний төрөл, Харилцаанаас үүсэх үр дагавар, Харилцаанд эерэг, сөргөөр нөлөөлөх хүчин зүйлс</w:t>
            </w:r>
          </w:p>
        </w:tc>
        <w:tc>
          <w:tcPr>
            <w:tcW w:w="1701" w:type="dxa"/>
            <w:vMerge/>
          </w:tcPr>
          <w:p w14:paraId="617F7F18"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770CDE86" w14:textId="77777777" w:rsidTr="002B7A33">
        <w:tc>
          <w:tcPr>
            <w:tcW w:w="458" w:type="dxa"/>
            <w:vAlign w:val="center"/>
          </w:tcPr>
          <w:p w14:paraId="49F8AC9B" w14:textId="4EEFA4A7"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83</w:t>
            </w:r>
          </w:p>
        </w:tc>
        <w:tc>
          <w:tcPr>
            <w:tcW w:w="1243" w:type="dxa"/>
            <w:vMerge/>
          </w:tcPr>
          <w:p w14:paraId="640298D6"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52AE4479" w14:textId="6841D5D1"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Хүний зан төлөв, сэтгэл зүйн суурь ойлголт </w:t>
            </w:r>
          </w:p>
        </w:tc>
        <w:tc>
          <w:tcPr>
            <w:tcW w:w="4252" w:type="dxa"/>
            <w:vAlign w:val="center"/>
          </w:tcPr>
          <w:p w14:paraId="0285C408" w14:textId="30E9F68E"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Зан төлөв болон сэтгэл зүйн </w:t>
            </w:r>
          </w:p>
        </w:tc>
        <w:tc>
          <w:tcPr>
            <w:tcW w:w="1701" w:type="dxa"/>
            <w:vMerge/>
          </w:tcPr>
          <w:p w14:paraId="60BE13DD" w14:textId="77777777" w:rsidR="0090559F" w:rsidRPr="00300779" w:rsidRDefault="0090559F" w:rsidP="0090559F">
            <w:pPr>
              <w:jc w:val="center"/>
              <w:rPr>
                <w:rFonts w:ascii="Times New Roman" w:hAnsi="Times New Roman" w:cs="Times New Roman"/>
                <w:sz w:val="22"/>
                <w:szCs w:val="22"/>
                <w:lang w:val="mn-MN"/>
              </w:rPr>
            </w:pPr>
          </w:p>
        </w:tc>
      </w:tr>
      <w:tr w:rsidR="0090559F" w:rsidRPr="00300779" w14:paraId="6303F904" w14:textId="77777777" w:rsidTr="002B7A33">
        <w:tc>
          <w:tcPr>
            <w:tcW w:w="458" w:type="dxa"/>
            <w:vAlign w:val="center"/>
          </w:tcPr>
          <w:p w14:paraId="5434B703" w14:textId="58D48E1C" w:rsidR="0090559F" w:rsidRPr="00300779" w:rsidRDefault="0090559F" w:rsidP="0090559F">
            <w:pPr>
              <w:jc w:val="center"/>
              <w:rPr>
                <w:rFonts w:ascii="Times New Roman" w:hAnsi="Times New Roman" w:cs="Times New Roman"/>
                <w:sz w:val="22"/>
                <w:szCs w:val="22"/>
                <w:lang w:val="mn-MN"/>
              </w:rPr>
            </w:pPr>
            <w:r>
              <w:rPr>
                <w:rFonts w:ascii="Times New Roman" w:hAnsi="Times New Roman" w:cs="Times New Roman"/>
                <w:sz w:val="22"/>
                <w:szCs w:val="22"/>
                <w:lang w:val="mn-MN"/>
              </w:rPr>
              <w:t>84</w:t>
            </w:r>
          </w:p>
        </w:tc>
        <w:tc>
          <w:tcPr>
            <w:tcW w:w="1243" w:type="dxa"/>
            <w:vMerge/>
          </w:tcPr>
          <w:p w14:paraId="055DC622" w14:textId="77777777" w:rsidR="0090559F" w:rsidRPr="00300779" w:rsidRDefault="0090559F" w:rsidP="0090559F">
            <w:pPr>
              <w:jc w:val="center"/>
              <w:rPr>
                <w:rFonts w:ascii="Times New Roman" w:hAnsi="Times New Roman" w:cs="Times New Roman"/>
                <w:sz w:val="22"/>
                <w:szCs w:val="22"/>
              </w:rPr>
            </w:pPr>
          </w:p>
        </w:tc>
        <w:tc>
          <w:tcPr>
            <w:tcW w:w="1985" w:type="dxa"/>
            <w:vAlign w:val="center"/>
          </w:tcPr>
          <w:p w14:paraId="7986CA3C" w14:textId="40B4B214" w:rsidR="0090559F" w:rsidRPr="00300779"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 xml:space="preserve">“Миний ирээдүйн мэргэжил “ </w:t>
            </w:r>
          </w:p>
        </w:tc>
        <w:tc>
          <w:tcPr>
            <w:tcW w:w="4252" w:type="dxa"/>
            <w:vAlign w:val="center"/>
          </w:tcPr>
          <w:p w14:paraId="792955FA" w14:textId="74F58D22" w:rsidR="0090559F" w:rsidRDefault="0090559F" w:rsidP="0090559F">
            <w:pPr>
              <w:jc w:val="both"/>
              <w:rPr>
                <w:rFonts w:ascii="Times New Roman" w:hAnsi="Times New Roman" w:cs="Times New Roman"/>
                <w:sz w:val="22"/>
                <w:szCs w:val="22"/>
                <w:lang w:val="mn-MN"/>
              </w:rPr>
            </w:pPr>
            <w:r w:rsidRPr="00300779">
              <w:rPr>
                <w:rFonts w:ascii="Times New Roman" w:hAnsi="Times New Roman" w:cs="Times New Roman"/>
                <w:sz w:val="22"/>
                <w:szCs w:val="22"/>
                <w:lang w:val="mn-MN"/>
              </w:rPr>
              <w:t>Ирээдүйн ажил мэргэжил, амжилт, аз жаргалтай амьдралын суурь</w:t>
            </w:r>
            <w:r>
              <w:rPr>
                <w:rFonts w:ascii="Times New Roman" w:hAnsi="Times New Roman" w:cs="Times New Roman"/>
                <w:sz w:val="22"/>
                <w:szCs w:val="22"/>
                <w:lang w:val="mn-MN"/>
              </w:rPr>
              <w:t xml:space="preserve"> болох нь</w:t>
            </w:r>
          </w:p>
          <w:p w14:paraId="43094F5E" w14:textId="0BE1C9D7" w:rsidR="0090559F" w:rsidRPr="00300779" w:rsidRDefault="0090559F" w:rsidP="0090559F">
            <w:pPr>
              <w:jc w:val="both"/>
              <w:rPr>
                <w:rFonts w:ascii="Times New Roman" w:hAnsi="Times New Roman" w:cs="Times New Roman"/>
                <w:sz w:val="22"/>
                <w:szCs w:val="22"/>
                <w:lang w:val="mn-MN"/>
              </w:rPr>
            </w:pPr>
          </w:p>
        </w:tc>
        <w:tc>
          <w:tcPr>
            <w:tcW w:w="1701" w:type="dxa"/>
            <w:vMerge/>
          </w:tcPr>
          <w:p w14:paraId="57368E75" w14:textId="77777777" w:rsidR="0090559F" w:rsidRPr="00300779" w:rsidRDefault="0090559F" w:rsidP="0090559F">
            <w:pPr>
              <w:jc w:val="center"/>
              <w:rPr>
                <w:rFonts w:ascii="Times New Roman" w:hAnsi="Times New Roman" w:cs="Times New Roman"/>
                <w:sz w:val="22"/>
                <w:szCs w:val="22"/>
                <w:lang w:val="mn-MN"/>
              </w:rPr>
            </w:pPr>
          </w:p>
        </w:tc>
      </w:tr>
    </w:tbl>
    <w:p w14:paraId="76A7D27B" w14:textId="77777777" w:rsidR="00B3121C" w:rsidRDefault="00B3121C" w:rsidP="002B7A33">
      <w:pPr>
        <w:rPr>
          <w:rFonts w:ascii="Times New Roman" w:hAnsi="Times New Roman" w:cs="Times New Roman"/>
          <w:sz w:val="22"/>
          <w:szCs w:val="22"/>
          <w:lang w:val="mn-MN"/>
        </w:rPr>
      </w:pPr>
    </w:p>
    <w:p w14:paraId="0925218E" w14:textId="588B4288" w:rsidR="00697D0B" w:rsidRPr="002B7A33" w:rsidRDefault="002B7A33" w:rsidP="002B7A33">
      <w:pPr>
        <w:jc w:val="center"/>
        <w:rPr>
          <w:rFonts w:ascii="Times New Roman" w:hAnsi="Times New Roman" w:cs="Times New Roman"/>
          <w:b/>
          <w:bCs/>
          <w:sz w:val="22"/>
          <w:szCs w:val="22"/>
          <w:lang w:val="mn-MN"/>
        </w:rPr>
      </w:pPr>
      <w:r w:rsidRPr="002B7A33">
        <w:rPr>
          <w:rFonts w:ascii="Times New Roman" w:hAnsi="Times New Roman" w:cs="Times New Roman"/>
          <w:b/>
          <w:bCs/>
          <w:sz w:val="22"/>
          <w:szCs w:val="22"/>
          <w:lang w:val="mn-MN"/>
        </w:rPr>
        <w:t>СУРГАЛТЫН АЛБА</w:t>
      </w:r>
    </w:p>
    <w:sectPr w:rsidR="00697D0B" w:rsidRPr="002B7A33" w:rsidSect="00A720FF">
      <w:pgSz w:w="12240" w:h="15840"/>
      <w:pgMar w:top="1134" w:right="900" w:bottom="993"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101C0"/>
    <w:multiLevelType w:val="multilevel"/>
    <w:tmpl w:val="9370CB0A"/>
    <w:lvl w:ilvl="0">
      <w:start w:val="4"/>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8815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C05"/>
    <w:rsid w:val="0002690D"/>
    <w:rsid w:val="00070389"/>
    <w:rsid w:val="00087F4A"/>
    <w:rsid w:val="000C3F73"/>
    <w:rsid w:val="000E6429"/>
    <w:rsid w:val="00143E40"/>
    <w:rsid w:val="001C1723"/>
    <w:rsid w:val="001E4F5D"/>
    <w:rsid w:val="002307ED"/>
    <w:rsid w:val="00282C05"/>
    <w:rsid w:val="002B12A3"/>
    <w:rsid w:val="002B7A33"/>
    <w:rsid w:val="00300779"/>
    <w:rsid w:val="0033748E"/>
    <w:rsid w:val="003D786F"/>
    <w:rsid w:val="00416717"/>
    <w:rsid w:val="004C3638"/>
    <w:rsid w:val="004D589E"/>
    <w:rsid w:val="004E7380"/>
    <w:rsid w:val="005123EC"/>
    <w:rsid w:val="00513950"/>
    <w:rsid w:val="0053525E"/>
    <w:rsid w:val="00536EE2"/>
    <w:rsid w:val="00543AC6"/>
    <w:rsid w:val="005B32C6"/>
    <w:rsid w:val="005D45F5"/>
    <w:rsid w:val="00645225"/>
    <w:rsid w:val="00697D0B"/>
    <w:rsid w:val="006C01A5"/>
    <w:rsid w:val="006F43B2"/>
    <w:rsid w:val="0074713F"/>
    <w:rsid w:val="00770788"/>
    <w:rsid w:val="007724EF"/>
    <w:rsid w:val="0078434E"/>
    <w:rsid w:val="00787658"/>
    <w:rsid w:val="007A5104"/>
    <w:rsid w:val="007B6ABF"/>
    <w:rsid w:val="00844C25"/>
    <w:rsid w:val="008A5DF3"/>
    <w:rsid w:val="008B096C"/>
    <w:rsid w:val="008F647B"/>
    <w:rsid w:val="0090559F"/>
    <w:rsid w:val="00915E93"/>
    <w:rsid w:val="00960349"/>
    <w:rsid w:val="00984F7E"/>
    <w:rsid w:val="009C4512"/>
    <w:rsid w:val="00A1264D"/>
    <w:rsid w:val="00A720FF"/>
    <w:rsid w:val="00A852C3"/>
    <w:rsid w:val="00B0556C"/>
    <w:rsid w:val="00B274B3"/>
    <w:rsid w:val="00B3121C"/>
    <w:rsid w:val="00BA36D6"/>
    <w:rsid w:val="00BA579E"/>
    <w:rsid w:val="00C53E21"/>
    <w:rsid w:val="00C76456"/>
    <w:rsid w:val="00C8059D"/>
    <w:rsid w:val="00C94997"/>
    <w:rsid w:val="00CC07CD"/>
    <w:rsid w:val="00CE6D3A"/>
    <w:rsid w:val="00CE7408"/>
    <w:rsid w:val="00DA2CA2"/>
    <w:rsid w:val="00DD692A"/>
    <w:rsid w:val="00E012C7"/>
    <w:rsid w:val="00E5066E"/>
    <w:rsid w:val="00EC62C6"/>
    <w:rsid w:val="00EE00BB"/>
    <w:rsid w:val="00F37F97"/>
    <w:rsid w:val="00F46714"/>
    <w:rsid w:val="00F9179A"/>
    <w:rsid w:val="00FB37F6"/>
    <w:rsid w:val="00FE7CDB"/>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A5654"/>
  <w15:chartTrackingRefBased/>
  <w15:docId w15:val="{B74DFBDE-DAE1-4DBC-A775-7BF424AC8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C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2C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2C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2C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82C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82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C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2C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2C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2C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2C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2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C05"/>
    <w:rPr>
      <w:rFonts w:eastAsiaTheme="majorEastAsia" w:cstheme="majorBidi"/>
      <w:color w:val="272727" w:themeColor="text1" w:themeTint="D8"/>
    </w:rPr>
  </w:style>
  <w:style w:type="paragraph" w:styleId="Title">
    <w:name w:val="Title"/>
    <w:basedOn w:val="Normal"/>
    <w:next w:val="Normal"/>
    <w:link w:val="TitleChar"/>
    <w:uiPriority w:val="10"/>
    <w:qFormat/>
    <w:rsid w:val="00282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C05"/>
    <w:pPr>
      <w:spacing w:before="160"/>
      <w:jc w:val="center"/>
    </w:pPr>
    <w:rPr>
      <w:i/>
      <w:iCs/>
      <w:color w:val="404040" w:themeColor="text1" w:themeTint="BF"/>
    </w:rPr>
  </w:style>
  <w:style w:type="character" w:customStyle="1" w:styleId="QuoteChar">
    <w:name w:val="Quote Char"/>
    <w:basedOn w:val="DefaultParagraphFont"/>
    <w:link w:val="Quote"/>
    <w:uiPriority w:val="29"/>
    <w:rsid w:val="00282C05"/>
    <w:rPr>
      <w:i/>
      <w:iCs/>
      <w:color w:val="404040" w:themeColor="text1" w:themeTint="BF"/>
    </w:rPr>
  </w:style>
  <w:style w:type="paragraph" w:styleId="ListParagraph">
    <w:name w:val="List Paragraph"/>
    <w:basedOn w:val="Normal"/>
    <w:uiPriority w:val="34"/>
    <w:qFormat/>
    <w:rsid w:val="00282C05"/>
    <w:pPr>
      <w:ind w:left="720"/>
      <w:contextualSpacing/>
    </w:pPr>
  </w:style>
  <w:style w:type="character" w:styleId="IntenseEmphasis">
    <w:name w:val="Intense Emphasis"/>
    <w:basedOn w:val="DefaultParagraphFont"/>
    <w:uiPriority w:val="21"/>
    <w:qFormat/>
    <w:rsid w:val="00282C05"/>
    <w:rPr>
      <w:i/>
      <w:iCs/>
      <w:color w:val="2F5496" w:themeColor="accent1" w:themeShade="BF"/>
    </w:rPr>
  </w:style>
  <w:style w:type="paragraph" w:styleId="IntenseQuote">
    <w:name w:val="Intense Quote"/>
    <w:basedOn w:val="Normal"/>
    <w:next w:val="Normal"/>
    <w:link w:val="IntenseQuoteChar"/>
    <w:uiPriority w:val="30"/>
    <w:qFormat/>
    <w:rsid w:val="00282C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2C05"/>
    <w:rPr>
      <w:i/>
      <w:iCs/>
      <w:color w:val="2F5496" w:themeColor="accent1" w:themeShade="BF"/>
    </w:rPr>
  </w:style>
  <w:style w:type="character" w:styleId="IntenseReference">
    <w:name w:val="Intense Reference"/>
    <w:basedOn w:val="DefaultParagraphFont"/>
    <w:uiPriority w:val="32"/>
    <w:qFormat/>
    <w:rsid w:val="00282C05"/>
    <w:rPr>
      <w:b/>
      <w:bCs/>
      <w:smallCaps/>
      <w:color w:val="2F5496" w:themeColor="accent1" w:themeShade="BF"/>
      <w:spacing w:val="5"/>
    </w:rPr>
  </w:style>
  <w:style w:type="table" w:styleId="TableGrid">
    <w:name w:val="Table Grid"/>
    <w:basedOn w:val="TableNormal"/>
    <w:uiPriority w:val="39"/>
    <w:rsid w:val="00B31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7</Pages>
  <Words>2108</Words>
  <Characters>12022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dcterms:created xsi:type="dcterms:W3CDTF">2026-09-07T01:05:00Z</dcterms:created>
  <dcterms:modified xsi:type="dcterms:W3CDTF">2026-09-08T08:30:00Z</dcterms:modified>
</cp:coreProperties>
</file>